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3EDA8" w14:textId="77777777" w:rsidR="00C162EB" w:rsidRPr="00D20BAC" w:rsidRDefault="00C162EB" w:rsidP="003461D1">
      <w:pPr>
        <w:jc w:val="center"/>
        <w:rPr>
          <w:rFonts w:ascii="Taffy" w:hAnsi="Taffy"/>
          <w:sz w:val="28"/>
          <w:szCs w:val="28"/>
        </w:rPr>
      </w:pPr>
      <w:r w:rsidRPr="00D20BAC">
        <w:rPr>
          <w:rFonts w:ascii="Taffy" w:hAnsi="Taffy"/>
          <w:sz w:val="28"/>
          <w:szCs w:val="28"/>
        </w:rPr>
        <w:t>LeRoy City Council</w:t>
      </w:r>
    </w:p>
    <w:p w14:paraId="34211B4D" w14:textId="77777777" w:rsidR="00752842" w:rsidRPr="00D20BAC" w:rsidRDefault="00752842" w:rsidP="0085021E">
      <w:pPr>
        <w:jc w:val="center"/>
        <w:rPr>
          <w:rFonts w:ascii="Taffy" w:hAnsi="Taffy"/>
          <w:sz w:val="28"/>
          <w:szCs w:val="28"/>
        </w:rPr>
      </w:pPr>
      <w:r w:rsidRPr="00D20BAC">
        <w:rPr>
          <w:rFonts w:ascii="Taffy" w:hAnsi="Taffy"/>
          <w:sz w:val="28"/>
          <w:szCs w:val="28"/>
        </w:rPr>
        <w:t>Special Meeting</w:t>
      </w:r>
    </w:p>
    <w:p w14:paraId="75212792" w14:textId="77777777" w:rsidR="00D34EE3" w:rsidRPr="00D20BAC" w:rsidRDefault="0085021E" w:rsidP="0085021E">
      <w:pPr>
        <w:jc w:val="center"/>
        <w:rPr>
          <w:rFonts w:ascii="Taffy" w:hAnsi="Taffy"/>
          <w:sz w:val="28"/>
          <w:szCs w:val="28"/>
        </w:rPr>
      </w:pPr>
      <w:r w:rsidRPr="00D20BAC">
        <w:rPr>
          <w:rFonts w:ascii="Taffy" w:hAnsi="Taffy"/>
          <w:sz w:val="28"/>
          <w:szCs w:val="28"/>
        </w:rPr>
        <w:t>Minutes</w:t>
      </w:r>
    </w:p>
    <w:p w14:paraId="13F7FAA3" w14:textId="298CA879" w:rsidR="0085021E" w:rsidRPr="00D20BAC" w:rsidRDefault="0045086A" w:rsidP="0085021E">
      <w:pPr>
        <w:jc w:val="center"/>
        <w:rPr>
          <w:rFonts w:ascii="Taffy" w:hAnsi="Taffy"/>
          <w:sz w:val="28"/>
          <w:szCs w:val="28"/>
        </w:rPr>
      </w:pPr>
      <w:r w:rsidRPr="00D20BAC">
        <w:rPr>
          <w:rFonts w:ascii="Taffy" w:hAnsi="Taffy"/>
          <w:sz w:val="28"/>
          <w:szCs w:val="28"/>
        </w:rPr>
        <w:t>Ju</w:t>
      </w:r>
      <w:r w:rsidR="0006517E" w:rsidRPr="00D20BAC">
        <w:rPr>
          <w:rFonts w:ascii="Taffy" w:hAnsi="Taffy"/>
          <w:sz w:val="28"/>
          <w:szCs w:val="28"/>
        </w:rPr>
        <w:t>ne 16</w:t>
      </w:r>
      <w:r w:rsidR="0006517E" w:rsidRPr="00D20BAC">
        <w:rPr>
          <w:rFonts w:ascii="Taffy" w:hAnsi="Taffy"/>
          <w:sz w:val="28"/>
          <w:szCs w:val="28"/>
          <w:vertAlign w:val="superscript"/>
        </w:rPr>
        <w:t>th</w:t>
      </w:r>
      <w:r w:rsidR="0006517E" w:rsidRPr="00D20BAC">
        <w:rPr>
          <w:rFonts w:ascii="Taffy" w:hAnsi="Taffy"/>
          <w:sz w:val="28"/>
          <w:szCs w:val="28"/>
        </w:rPr>
        <w:t xml:space="preserve">, </w:t>
      </w:r>
      <w:r w:rsidRPr="00D20BAC">
        <w:rPr>
          <w:rFonts w:ascii="Taffy" w:hAnsi="Taffy"/>
          <w:sz w:val="28"/>
          <w:szCs w:val="28"/>
        </w:rPr>
        <w:t>20</w:t>
      </w:r>
      <w:r w:rsidR="0006517E" w:rsidRPr="00D20BAC">
        <w:rPr>
          <w:rFonts w:ascii="Taffy" w:hAnsi="Taffy"/>
          <w:sz w:val="28"/>
          <w:szCs w:val="28"/>
        </w:rPr>
        <w:t>20</w:t>
      </w:r>
    </w:p>
    <w:p w14:paraId="2B56F697" w14:textId="77777777" w:rsidR="0043667C" w:rsidRPr="00D20BAC" w:rsidRDefault="00104A92" w:rsidP="0043667C">
      <w:pPr>
        <w:jc w:val="both"/>
        <w:rPr>
          <w:rFonts w:ascii="Taffy" w:hAnsi="Taffy"/>
          <w:sz w:val="28"/>
          <w:szCs w:val="28"/>
        </w:rPr>
      </w:pPr>
      <w:r w:rsidRPr="00D20BAC">
        <w:rPr>
          <w:rFonts w:ascii="Taffy" w:hAnsi="Taffy"/>
          <w:sz w:val="28"/>
          <w:szCs w:val="28"/>
        </w:rPr>
        <w:t>Mayor Christine Williams</w:t>
      </w:r>
      <w:r w:rsidR="0043667C" w:rsidRPr="00D20BAC">
        <w:rPr>
          <w:rFonts w:ascii="Taffy" w:hAnsi="Taffy"/>
          <w:sz w:val="28"/>
          <w:szCs w:val="28"/>
        </w:rPr>
        <w:t xml:space="preserve"> called the meeting to order.</w:t>
      </w:r>
    </w:p>
    <w:p w14:paraId="423EBB3F" w14:textId="77777777" w:rsidR="0043667C" w:rsidRPr="00D20BAC" w:rsidRDefault="0043667C" w:rsidP="0043667C">
      <w:pPr>
        <w:jc w:val="both"/>
        <w:rPr>
          <w:rFonts w:ascii="Taffy" w:hAnsi="Taffy"/>
          <w:sz w:val="28"/>
          <w:szCs w:val="28"/>
        </w:rPr>
      </w:pPr>
      <w:r w:rsidRPr="00D20BAC">
        <w:rPr>
          <w:rFonts w:ascii="Taffy" w:hAnsi="Taffy"/>
          <w:sz w:val="28"/>
          <w:szCs w:val="28"/>
        </w:rPr>
        <w:t>Council Members:</w:t>
      </w:r>
    </w:p>
    <w:p w14:paraId="6825FB33" w14:textId="3FCC2C21" w:rsidR="00D20BAC" w:rsidRPr="00D20BAC" w:rsidRDefault="0045086A" w:rsidP="00D20BAC">
      <w:pPr>
        <w:pStyle w:val="ListParagraph"/>
        <w:numPr>
          <w:ilvl w:val="0"/>
          <w:numId w:val="1"/>
        </w:numPr>
        <w:jc w:val="both"/>
        <w:rPr>
          <w:rFonts w:ascii="Taffy" w:hAnsi="Taffy"/>
          <w:sz w:val="28"/>
          <w:szCs w:val="28"/>
        </w:rPr>
      </w:pPr>
      <w:r w:rsidRPr="00D20BAC">
        <w:rPr>
          <w:rFonts w:ascii="Taffy" w:hAnsi="Taffy"/>
          <w:sz w:val="28"/>
          <w:szCs w:val="28"/>
        </w:rPr>
        <w:t>Kyle Hull</w:t>
      </w:r>
      <w:r w:rsidR="00D20BAC" w:rsidRPr="00D20BAC">
        <w:rPr>
          <w:rFonts w:ascii="Taffy" w:hAnsi="Taffy"/>
          <w:sz w:val="28"/>
          <w:szCs w:val="28"/>
        </w:rPr>
        <w:tab/>
      </w:r>
      <w:r w:rsidR="00D20BAC" w:rsidRPr="00D20BAC">
        <w:rPr>
          <w:rFonts w:ascii="Taffy" w:hAnsi="Taffy"/>
          <w:sz w:val="28"/>
          <w:szCs w:val="28"/>
        </w:rPr>
        <w:tab/>
      </w:r>
      <w:r w:rsidR="00D20BAC" w:rsidRPr="00D20BAC">
        <w:rPr>
          <w:rFonts w:ascii="Taffy" w:hAnsi="Taffy"/>
          <w:sz w:val="28"/>
          <w:szCs w:val="28"/>
        </w:rPr>
        <w:tab/>
      </w:r>
      <w:r w:rsidR="0006517E" w:rsidRPr="00D20BAC">
        <w:rPr>
          <w:rFonts w:ascii="Taffy" w:hAnsi="Taffy"/>
          <w:sz w:val="28"/>
          <w:szCs w:val="28"/>
        </w:rPr>
        <w:t>Jeff Brite</w:t>
      </w:r>
      <w:r w:rsidR="00D20BAC">
        <w:rPr>
          <w:rFonts w:ascii="Taffy" w:hAnsi="Taffy"/>
          <w:sz w:val="28"/>
          <w:szCs w:val="28"/>
        </w:rPr>
        <w:tab/>
      </w:r>
      <w:r w:rsidR="00D20BAC">
        <w:rPr>
          <w:rFonts w:ascii="Taffy" w:hAnsi="Taffy"/>
          <w:sz w:val="28"/>
          <w:szCs w:val="28"/>
        </w:rPr>
        <w:tab/>
      </w:r>
      <w:r w:rsidR="00D20BAC">
        <w:rPr>
          <w:rFonts w:ascii="Taffy" w:hAnsi="Taffy"/>
          <w:sz w:val="28"/>
          <w:szCs w:val="28"/>
        </w:rPr>
        <w:tab/>
        <w:t>Tim Harvey</w:t>
      </w:r>
      <w:r w:rsidR="00D20BAC">
        <w:rPr>
          <w:rFonts w:ascii="Taffy" w:hAnsi="Taffy"/>
          <w:sz w:val="28"/>
          <w:szCs w:val="28"/>
        </w:rPr>
        <w:tab/>
      </w:r>
    </w:p>
    <w:p w14:paraId="2EAC9390" w14:textId="70247423" w:rsidR="0045086A" w:rsidRPr="00D20BAC" w:rsidRDefault="00B26105" w:rsidP="0043667C">
      <w:pPr>
        <w:pStyle w:val="ListParagraph"/>
        <w:numPr>
          <w:ilvl w:val="0"/>
          <w:numId w:val="1"/>
        </w:numPr>
        <w:jc w:val="both"/>
        <w:rPr>
          <w:rFonts w:ascii="Taffy" w:hAnsi="Taffy"/>
          <w:sz w:val="28"/>
          <w:szCs w:val="28"/>
        </w:rPr>
      </w:pPr>
      <w:r w:rsidRPr="00D20BAC">
        <w:rPr>
          <w:rFonts w:ascii="Taffy" w:hAnsi="Taffy"/>
          <w:sz w:val="28"/>
          <w:szCs w:val="28"/>
        </w:rPr>
        <w:t>Terry Tyler</w:t>
      </w:r>
      <w:r w:rsidR="00D20BAC" w:rsidRPr="00D20BAC">
        <w:rPr>
          <w:rFonts w:ascii="Taffy" w:hAnsi="Taffy"/>
          <w:sz w:val="28"/>
          <w:szCs w:val="28"/>
        </w:rPr>
        <w:tab/>
      </w:r>
      <w:r w:rsidR="00D20BAC" w:rsidRPr="00D20BAC">
        <w:rPr>
          <w:rFonts w:ascii="Taffy" w:hAnsi="Taffy"/>
          <w:sz w:val="28"/>
          <w:szCs w:val="28"/>
        </w:rPr>
        <w:tab/>
      </w:r>
      <w:r w:rsidR="00D20BAC" w:rsidRPr="00D20BAC">
        <w:rPr>
          <w:rFonts w:ascii="Taffy" w:hAnsi="Taffy"/>
          <w:sz w:val="28"/>
          <w:szCs w:val="28"/>
        </w:rPr>
        <w:tab/>
      </w:r>
      <w:r w:rsidRPr="00D20BAC">
        <w:rPr>
          <w:rFonts w:ascii="Taffy" w:hAnsi="Taffy"/>
          <w:sz w:val="28"/>
          <w:szCs w:val="28"/>
        </w:rPr>
        <w:t>David Houston</w:t>
      </w:r>
      <w:r w:rsidR="00D20BAC">
        <w:rPr>
          <w:rFonts w:ascii="Taffy" w:hAnsi="Taffy"/>
          <w:sz w:val="28"/>
          <w:szCs w:val="28"/>
        </w:rPr>
        <w:t xml:space="preserve">   </w:t>
      </w:r>
    </w:p>
    <w:p w14:paraId="2DA5D501" w14:textId="77777777" w:rsidR="0043667C" w:rsidRPr="00D20BAC" w:rsidRDefault="0043667C" w:rsidP="0043667C">
      <w:pPr>
        <w:jc w:val="both"/>
        <w:rPr>
          <w:rFonts w:ascii="Taffy" w:hAnsi="Taffy"/>
          <w:sz w:val="28"/>
          <w:szCs w:val="28"/>
        </w:rPr>
      </w:pPr>
      <w:r w:rsidRPr="00D20BAC">
        <w:rPr>
          <w:rFonts w:ascii="Taffy" w:hAnsi="Taffy"/>
          <w:sz w:val="28"/>
          <w:szCs w:val="28"/>
        </w:rPr>
        <w:t>Employees:</w:t>
      </w:r>
    </w:p>
    <w:p w14:paraId="4DE94B19" w14:textId="77777777" w:rsidR="00161FB6" w:rsidRPr="00D20BAC" w:rsidRDefault="00B26105" w:rsidP="0043667C">
      <w:pPr>
        <w:pStyle w:val="ListParagraph"/>
        <w:numPr>
          <w:ilvl w:val="0"/>
          <w:numId w:val="2"/>
        </w:numPr>
        <w:jc w:val="both"/>
        <w:rPr>
          <w:rFonts w:ascii="Taffy" w:hAnsi="Taffy"/>
          <w:sz w:val="28"/>
          <w:szCs w:val="28"/>
        </w:rPr>
      </w:pPr>
      <w:r w:rsidRPr="00D20BAC">
        <w:rPr>
          <w:rFonts w:ascii="Taffy" w:hAnsi="Taffy"/>
          <w:sz w:val="28"/>
          <w:szCs w:val="28"/>
        </w:rPr>
        <w:t>Nikki Houston</w:t>
      </w:r>
    </w:p>
    <w:p w14:paraId="09F2DFB8" w14:textId="77777777" w:rsidR="00FB4D5A" w:rsidRPr="00D20BAC" w:rsidRDefault="00B26105" w:rsidP="00B26105">
      <w:pPr>
        <w:pStyle w:val="ListParagraph"/>
        <w:numPr>
          <w:ilvl w:val="0"/>
          <w:numId w:val="2"/>
        </w:numPr>
        <w:jc w:val="both"/>
        <w:rPr>
          <w:rFonts w:ascii="Taffy" w:hAnsi="Taffy"/>
          <w:sz w:val="28"/>
          <w:szCs w:val="28"/>
        </w:rPr>
      </w:pPr>
      <w:r w:rsidRPr="00D20BAC">
        <w:rPr>
          <w:rFonts w:ascii="Taffy" w:hAnsi="Taffy"/>
          <w:sz w:val="28"/>
          <w:szCs w:val="28"/>
        </w:rPr>
        <w:t>Aaron Copeland</w:t>
      </w:r>
    </w:p>
    <w:p w14:paraId="457D3CF5" w14:textId="77777777" w:rsidR="00FB4D5A" w:rsidRPr="00D20BAC" w:rsidRDefault="00FB4D5A" w:rsidP="00B26105">
      <w:pPr>
        <w:jc w:val="both"/>
        <w:rPr>
          <w:rFonts w:ascii="Taffy" w:hAnsi="Taffy"/>
          <w:sz w:val="28"/>
          <w:szCs w:val="28"/>
        </w:rPr>
      </w:pPr>
      <w:r w:rsidRPr="00D20BAC">
        <w:rPr>
          <w:rFonts w:ascii="Taffy" w:hAnsi="Taffy"/>
          <w:sz w:val="28"/>
          <w:szCs w:val="28"/>
        </w:rPr>
        <w:t>V</w:t>
      </w:r>
      <w:r w:rsidR="00B26105" w:rsidRPr="00D20BAC">
        <w:rPr>
          <w:rFonts w:ascii="Taffy" w:hAnsi="Taffy"/>
          <w:sz w:val="28"/>
          <w:szCs w:val="28"/>
        </w:rPr>
        <w:t>isitor:</w:t>
      </w:r>
    </w:p>
    <w:p w14:paraId="709855CC" w14:textId="589B7C33" w:rsidR="00FB4D5A" w:rsidRPr="00D20BAC" w:rsidRDefault="0006517E" w:rsidP="00FB4D5A">
      <w:pPr>
        <w:pStyle w:val="ListParagraph"/>
        <w:numPr>
          <w:ilvl w:val="0"/>
          <w:numId w:val="7"/>
        </w:numPr>
        <w:jc w:val="both"/>
        <w:rPr>
          <w:rFonts w:ascii="Taffy" w:hAnsi="Taffy"/>
          <w:sz w:val="28"/>
          <w:szCs w:val="28"/>
        </w:rPr>
      </w:pPr>
      <w:r w:rsidRPr="00D20BAC">
        <w:rPr>
          <w:rFonts w:ascii="Taffy" w:hAnsi="Taffy"/>
          <w:sz w:val="28"/>
          <w:szCs w:val="28"/>
        </w:rPr>
        <w:t>Brett Wright, Wichita Sign Company</w:t>
      </w:r>
    </w:p>
    <w:p w14:paraId="5FF89B4C" w14:textId="6B3BF7D5" w:rsidR="0006517E" w:rsidRPr="00D20BAC" w:rsidRDefault="0006517E" w:rsidP="00FB4D5A">
      <w:pPr>
        <w:pStyle w:val="ListParagraph"/>
        <w:numPr>
          <w:ilvl w:val="0"/>
          <w:numId w:val="7"/>
        </w:numPr>
        <w:jc w:val="both"/>
        <w:rPr>
          <w:rFonts w:ascii="Taffy" w:hAnsi="Taffy"/>
          <w:sz w:val="28"/>
          <w:szCs w:val="28"/>
        </w:rPr>
      </w:pPr>
      <w:r w:rsidRPr="00D20BAC">
        <w:rPr>
          <w:rFonts w:ascii="Taffy" w:hAnsi="Taffy"/>
          <w:sz w:val="28"/>
          <w:szCs w:val="28"/>
        </w:rPr>
        <w:t>Dale True</w:t>
      </w:r>
    </w:p>
    <w:p w14:paraId="1F20684D" w14:textId="733F25D6" w:rsidR="0045086A" w:rsidRPr="00D20BAC" w:rsidRDefault="0045086A" w:rsidP="0045086A">
      <w:pPr>
        <w:jc w:val="both"/>
        <w:rPr>
          <w:rFonts w:ascii="Taffy" w:hAnsi="Taffy"/>
          <w:sz w:val="28"/>
          <w:szCs w:val="28"/>
        </w:rPr>
      </w:pPr>
      <w:r w:rsidRPr="00D20BAC">
        <w:rPr>
          <w:rFonts w:ascii="Taffy" w:hAnsi="Taffy"/>
          <w:sz w:val="28"/>
          <w:szCs w:val="28"/>
        </w:rPr>
        <w:t xml:space="preserve">Kyle Hull moved and </w:t>
      </w:r>
      <w:r w:rsidR="0006517E" w:rsidRPr="00D20BAC">
        <w:rPr>
          <w:rFonts w:ascii="Taffy" w:hAnsi="Taffy"/>
          <w:sz w:val="28"/>
          <w:szCs w:val="28"/>
        </w:rPr>
        <w:t>Terry Tyler</w:t>
      </w:r>
      <w:r w:rsidRPr="00D20BAC">
        <w:rPr>
          <w:rFonts w:ascii="Taffy" w:hAnsi="Taffy"/>
          <w:sz w:val="28"/>
          <w:szCs w:val="28"/>
        </w:rPr>
        <w:t xml:space="preserve"> seconded to approve agenda.  Motion carried 5-0.</w:t>
      </w:r>
    </w:p>
    <w:p w14:paraId="394E08BF" w14:textId="726ACBAD" w:rsidR="00B26105" w:rsidRPr="00D20BAC" w:rsidRDefault="0006517E" w:rsidP="00FB4D5A">
      <w:pPr>
        <w:jc w:val="both"/>
        <w:rPr>
          <w:rFonts w:ascii="Taffy" w:hAnsi="Taffy"/>
          <w:sz w:val="28"/>
          <w:szCs w:val="28"/>
        </w:rPr>
      </w:pPr>
      <w:r w:rsidRPr="00D20BAC">
        <w:rPr>
          <w:rFonts w:ascii="Taffy" w:hAnsi="Taffy"/>
          <w:sz w:val="28"/>
          <w:szCs w:val="28"/>
        </w:rPr>
        <w:t xml:space="preserve">The special meeting was called in order to view a demonstration of an electronic marquee.  Dale True </w:t>
      </w:r>
      <w:r w:rsidR="00D20BAC">
        <w:rPr>
          <w:rFonts w:ascii="Taffy" w:hAnsi="Taffy"/>
          <w:sz w:val="28"/>
          <w:szCs w:val="28"/>
        </w:rPr>
        <w:t>had asked the council earlier in the year their thoughts about getting an electronic sign for the city.  The council had agreed that they wanted to hear more.  With that information Dale went ahead and d</w:t>
      </w:r>
      <w:r w:rsidR="00C113B6">
        <w:rPr>
          <w:rFonts w:ascii="Taffy" w:hAnsi="Taffy"/>
          <w:sz w:val="28"/>
          <w:szCs w:val="28"/>
        </w:rPr>
        <w:t>id</w:t>
      </w:r>
      <w:r w:rsidR="00D20BAC">
        <w:rPr>
          <w:rFonts w:ascii="Taffy" w:hAnsi="Taffy"/>
          <w:sz w:val="28"/>
          <w:szCs w:val="28"/>
        </w:rPr>
        <w:t xml:space="preserve"> research of different companies in Kansas.  Coming to the conclusion through product reviews and price that the Wichita Sign Company would be a solid contender.  Dale </w:t>
      </w:r>
      <w:r w:rsidRPr="00D20BAC">
        <w:rPr>
          <w:rFonts w:ascii="Taffy" w:hAnsi="Taffy"/>
          <w:sz w:val="28"/>
          <w:szCs w:val="28"/>
        </w:rPr>
        <w:t>introduced, Brett Wright to the council</w:t>
      </w:r>
      <w:r w:rsidR="00D20BAC">
        <w:rPr>
          <w:rFonts w:ascii="Taffy" w:hAnsi="Taffy"/>
          <w:sz w:val="28"/>
          <w:szCs w:val="28"/>
        </w:rPr>
        <w:t xml:space="preserve"> who then took over with the demonstration of how the sign looks and operates, answering several questions.  A single sided sign was focused on, base cost of $18,000.</w:t>
      </w:r>
      <w:r w:rsidR="00C113B6">
        <w:rPr>
          <w:rFonts w:ascii="Taffy" w:hAnsi="Taffy"/>
          <w:sz w:val="28"/>
          <w:szCs w:val="28"/>
        </w:rPr>
        <w:t xml:space="preserve">  Dale concluded the demonstration by saying that if the City did decide to move forward with the purchase, The Pride Committee would donate $2000 towards the sign.</w:t>
      </w:r>
    </w:p>
    <w:p w14:paraId="01B258C3" w14:textId="5092D621" w:rsidR="00FB4D5A" w:rsidRPr="00D20BAC" w:rsidRDefault="00110196" w:rsidP="00FB4D5A">
      <w:pPr>
        <w:jc w:val="both"/>
        <w:rPr>
          <w:rFonts w:ascii="Taffy" w:hAnsi="Taffy"/>
          <w:sz w:val="28"/>
          <w:szCs w:val="28"/>
        </w:rPr>
      </w:pPr>
      <w:r w:rsidRPr="00D20BAC">
        <w:rPr>
          <w:rFonts w:ascii="Taffy" w:hAnsi="Taffy"/>
          <w:sz w:val="28"/>
          <w:szCs w:val="28"/>
        </w:rPr>
        <w:t>Ho</w:t>
      </w:r>
      <w:r w:rsidR="0006517E" w:rsidRPr="00D20BAC">
        <w:rPr>
          <w:rFonts w:ascii="Taffy" w:hAnsi="Taffy"/>
          <w:sz w:val="28"/>
          <w:szCs w:val="28"/>
        </w:rPr>
        <w:t>uston</w:t>
      </w:r>
      <w:r w:rsidRPr="00D20BAC">
        <w:rPr>
          <w:rFonts w:ascii="Taffy" w:hAnsi="Taffy"/>
          <w:sz w:val="28"/>
          <w:szCs w:val="28"/>
        </w:rPr>
        <w:t xml:space="preserve"> moved and </w:t>
      </w:r>
      <w:r w:rsidR="0045086A" w:rsidRPr="00D20BAC">
        <w:rPr>
          <w:rFonts w:ascii="Taffy" w:hAnsi="Taffy"/>
          <w:sz w:val="28"/>
          <w:szCs w:val="28"/>
        </w:rPr>
        <w:t>Hull</w:t>
      </w:r>
      <w:r w:rsidR="00FB4D5A" w:rsidRPr="00D20BAC">
        <w:rPr>
          <w:rFonts w:ascii="Taffy" w:hAnsi="Taffy"/>
          <w:sz w:val="28"/>
          <w:szCs w:val="28"/>
        </w:rPr>
        <w:t xml:space="preserve"> second</w:t>
      </w:r>
      <w:r w:rsidRPr="00D20BAC">
        <w:rPr>
          <w:rFonts w:ascii="Taffy" w:hAnsi="Taffy"/>
          <w:sz w:val="28"/>
          <w:szCs w:val="28"/>
        </w:rPr>
        <w:t>ed to adjourn.  Motion carried 5</w:t>
      </w:r>
      <w:r w:rsidR="00FB4D5A" w:rsidRPr="00D20BAC">
        <w:rPr>
          <w:rFonts w:ascii="Taffy" w:hAnsi="Taffy"/>
          <w:sz w:val="28"/>
          <w:szCs w:val="28"/>
        </w:rPr>
        <w:t>-0.</w:t>
      </w:r>
    </w:p>
    <w:sectPr w:rsidR="00FB4D5A" w:rsidRPr="00D20BAC" w:rsidSect="00C113B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panose1 w:val="0305040203020203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3149D"/>
    <w:rsid w:val="00035679"/>
    <w:rsid w:val="0006517E"/>
    <w:rsid w:val="00104A92"/>
    <w:rsid w:val="00110196"/>
    <w:rsid w:val="0011423B"/>
    <w:rsid w:val="00142F4A"/>
    <w:rsid w:val="00161FB6"/>
    <w:rsid w:val="00182B9E"/>
    <w:rsid w:val="00200D9C"/>
    <w:rsid w:val="00256DF3"/>
    <w:rsid w:val="003461D1"/>
    <w:rsid w:val="003C70BD"/>
    <w:rsid w:val="0043667C"/>
    <w:rsid w:val="0045086A"/>
    <w:rsid w:val="004A11D7"/>
    <w:rsid w:val="00517E6B"/>
    <w:rsid w:val="00563FF2"/>
    <w:rsid w:val="006846A4"/>
    <w:rsid w:val="006A567E"/>
    <w:rsid w:val="007316C4"/>
    <w:rsid w:val="00751ACC"/>
    <w:rsid w:val="00752842"/>
    <w:rsid w:val="00825210"/>
    <w:rsid w:val="0085021E"/>
    <w:rsid w:val="008A5FB3"/>
    <w:rsid w:val="008D5383"/>
    <w:rsid w:val="0093348E"/>
    <w:rsid w:val="009572D8"/>
    <w:rsid w:val="00962F77"/>
    <w:rsid w:val="00996D4A"/>
    <w:rsid w:val="00AC7723"/>
    <w:rsid w:val="00B26105"/>
    <w:rsid w:val="00B523ED"/>
    <w:rsid w:val="00BA4B36"/>
    <w:rsid w:val="00BC3D9A"/>
    <w:rsid w:val="00BD5412"/>
    <w:rsid w:val="00C113B6"/>
    <w:rsid w:val="00C1285D"/>
    <w:rsid w:val="00C162EB"/>
    <w:rsid w:val="00C65CBB"/>
    <w:rsid w:val="00CC150B"/>
    <w:rsid w:val="00D20BAC"/>
    <w:rsid w:val="00D34EE3"/>
    <w:rsid w:val="00D520B6"/>
    <w:rsid w:val="00D7241D"/>
    <w:rsid w:val="00D81353"/>
    <w:rsid w:val="00D86CB0"/>
    <w:rsid w:val="00DA5E7A"/>
    <w:rsid w:val="00DC1196"/>
    <w:rsid w:val="00DC2C5B"/>
    <w:rsid w:val="00E543EE"/>
    <w:rsid w:val="00E55D2E"/>
    <w:rsid w:val="00E9018B"/>
    <w:rsid w:val="00F60D5D"/>
    <w:rsid w:val="00F72A4C"/>
    <w:rsid w:val="00F943EF"/>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F7C5"/>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BA0FB-1CD1-4BC8-B8B7-4D3C3629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Linda Doggett</cp:lastModifiedBy>
  <cp:revision>3</cp:revision>
  <cp:lastPrinted>2019-07-24T16:21:00Z</cp:lastPrinted>
  <dcterms:created xsi:type="dcterms:W3CDTF">2020-07-02T18:45:00Z</dcterms:created>
  <dcterms:modified xsi:type="dcterms:W3CDTF">2020-07-02T18:54:00Z</dcterms:modified>
</cp:coreProperties>
</file>