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85793" w14:textId="77777777" w:rsidR="00C162EB" w:rsidRPr="00730826" w:rsidRDefault="00C162EB" w:rsidP="0085021E">
      <w:pPr>
        <w:jc w:val="center"/>
        <w:rPr>
          <w:rFonts w:ascii="Taffy" w:hAnsi="Taffy" w:cs="Calibri Light"/>
          <w:sz w:val="28"/>
          <w:szCs w:val="28"/>
        </w:rPr>
      </w:pPr>
      <w:r w:rsidRPr="00730826">
        <w:rPr>
          <w:rFonts w:ascii="Taffy" w:hAnsi="Taffy" w:cs="Calibri Light"/>
          <w:sz w:val="28"/>
          <w:szCs w:val="28"/>
        </w:rPr>
        <w:t>LeRoy City Council</w:t>
      </w:r>
    </w:p>
    <w:p w14:paraId="0D34519C" w14:textId="77777777" w:rsidR="00D34EE3" w:rsidRPr="00730826" w:rsidRDefault="0085021E" w:rsidP="0085021E">
      <w:pPr>
        <w:jc w:val="center"/>
        <w:rPr>
          <w:rFonts w:ascii="Taffy" w:hAnsi="Taffy" w:cs="Calibri Light"/>
          <w:sz w:val="28"/>
          <w:szCs w:val="28"/>
        </w:rPr>
      </w:pPr>
      <w:r w:rsidRPr="00730826">
        <w:rPr>
          <w:rFonts w:ascii="Taffy" w:hAnsi="Taffy" w:cs="Calibri Light"/>
          <w:sz w:val="28"/>
          <w:szCs w:val="28"/>
        </w:rPr>
        <w:t>Minutes</w:t>
      </w:r>
    </w:p>
    <w:p w14:paraId="2B2B91C9" w14:textId="03AD5CFF" w:rsidR="0085021E" w:rsidRPr="00730826" w:rsidRDefault="00E73E30" w:rsidP="00B67A5C">
      <w:pPr>
        <w:jc w:val="center"/>
        <w:rPr>
          <w:rFonts w:ascii="Taffy" w:hAnsi="Taffy" w:cs="Calibri Light"/>
          <w:sz w:val="28"/>
          <w:szCs w:val="28"/>
        </w:rPr>
      </w:pPr>
      <w:r>
        <w:rPr>
          <w:rFonts w:ascii="Taffy" w:hAnsi="Taffy" w:cs="Calibri Light"/>
          <w:sz w:val="28"/>
          <w:szCs w:val="28"/>
        </w:rPr>
        <w:t>April 6</w:t>
      </w:r>
      <w:r w:rsidRPr="00E73E30">
        <w:rPr>
          <w:rFonts w:ascii="Taffy" w:hAnsi="Taffy" w:cs="Calibri Light"/>
          <w:sz w:val="28"/>
          <w:szCs w:val="28"/>
          <w:vertAlign w:val="superscript"/>
        </w:rPr>
        <w:t>th</w:t>
      </w:r>
      <w:r w:rsidR="00730826">
        <w:rPr>
          <w:rFonts w:ascii="Taffy" w:hAnsi="Taffy" w:cs="Calibri Light"/>
          <w:sz w:val="28"/>
          <w:szCs w:val="28"/>
        </w:rPr>
        <w:t>, 2020</w:t>
      </w:r>
    </w:p>
    <w:p w14:paraId="13BFD571" w14:textId="6BF0B449" w:rsidR="0043667C" w:rsidRPr="00730826" w:rsidRDefault="00250244" w:rsidP="0043667C">
      <w:pPr>
        <w:jc w:val="both"/>
        <w:rPr>
          <w:rFonts w:ascii="Taffy" w:hAnsi="Taffy" w:cs="Calibri Light"/>
          <w:sz w:val="28"/>
          <w:szCs w:val="28"/>
        </w:rPr>
      </w:pPr>
      <w:r w:rsidRPr="00730826">
        <w:rPr>
          <w:rFonts w:ascii="Taffy" w:hAnsi="Taffy" w:cs="Calibri Light"/>
          <w:sz w:val="28"/>
          <w:szCs w:val="28"/>
        </w:rPr>
        <w:t>Mayor Christine Williams</w:t>
      </w:r>
      <w:r w:rsidR="0043667C" w:rsidRPr="00730826">
        <w:rPr>
          <w:rFonts w:ascii="Taffy" w:hAnsi="Taffy" w:cs="Calibri Light"/>
          <w:sz w:val="28"/>
          <w:szCs w:val="28"/>
        </w:rPr>
        <w:t xml:space="preserve"> called the meeting to order</w:t>
      </w:r>
      <w:r w:rsidR="00E73E30">
        <w:rPr>
          <w:rFonts w:ascii="Taffy" w:hAnsi="Taffy" w:cs="Calibri Light"/>
          <w:sz w:val="28"/>
          <w:szCs w:val="28"/>
        </w:rPr>
        <w:t xml:space="preserve"> at the LeRoy Community Center</w:t>
      </w:r>
      <w:r w:rsidR="0043667C" w:rsidRPr="00730826">
        <w:rPr>
          <w:rFonts w:ascii="Taffy" w:hAnsi="Taffy" w:cs="Calibri Light"/>
          <w:sz w:val="28"/>
          <w:szCs w:val="28"/>
        </w:rPr>
        <w:t>.</w:t>
      </w:r>
    </w:p>
    <w:p w14:paraId="416BFE5B" w14:textId="77777777" w:rsidR="0043667C" w:rsidRPr="00730826" w:rsidRDefault="0043667C" w:rsidP="0043667C">
      <w:pPr>
        <w:jc w:val="both"/>
        <w:rPr>
          <w:rFonts w:ascii="Taffy" w:hAnsi="Taffy" w:cs="Calibri Light"/>
          <w:sz w:val="28"/>
          <w:szCs w:val="28"/>
        </w:rPr>
      </w:pPr>
      <w:r w:rsidRPr="00730826">
        <w:rPr>
          <w:rFonts w:ascii="Taffy" w:hAnsi="Taffy" w:cs="Calibri Light"/>
          <w:sz w:val="28"/>
          <w:szCs w:val="28"/>
        </w:rPr>
        <w:t>Council Members:</w:t>
      </w:r>
      <w:r w:rsidR="00863661" w:rsidRPr="00730826">
        <w:rPr>
          <w:rFonts w:ascii="Taffy" w:hAnsi="Taffy" w:cs="Calibri Light"/>
          <w:sz w:val="28"/>
          <w:szCs w:val="28"/>
        </w:rPr>
        <w:t xml:space="preserve">        </w:t>
      </w:r>
      <w:r w:rsidR="001F33AC" w:rsidRPr="00730826">
        <w:rPr>
          <w:rFonts w:ascii="Taffy" w:hAnsi="Taffy" w:cs="Calibri Light"/>
          <w:sz w:val="28"/>
          <w:szCs w:val="28"/>
        </w:rPr>
        <w:t xml:space="preserve">                             </w:t>
      </w:r>
      <w:r w:rsidR="00863661" w:rsidRPr="00730826">
        <w:rPr>
          <w:rFonts w:ascii="Taffy" w:hAnsi="Taffy" w:cs="Calibri Light"/>
          <w:sz w:val="28"/>
          <w:szCs w:val="28"/>
        </w:rPr>
        <w:tab/>
        <w:t>Employees:</w:t>
      </w:r>
    </w:p>
    <w:p w14:paraId="6709CCA3" w14:textId="067737D2" w:rsidR="004A0C8B" w:rsidRPr="00730826" w:rsidRDefault="00730826" w:rsidP="007F70BB">
      <w:pPr>
        <w:pStyle w:val="ListParagraph"/>
        <w:numPr>
          <w:ilvl w:val="0"/>
          <w:numId w:val="2"/>
        </w:numPr>
        <w:jc w:val="both"/>
        <w:rPr>
          <w:rFonts w:ascii="Taffy" w:hAnsi="Taffy" w:cs="Calibri Light"/>
          <w:sz w:val="28"/>
          <w:szCs w:val="28"/>
        </w:rPr>
      </w:pPr>
      <w:r>
        <w:rPr>
          <w:rFonts w:ascii="Taffy" w:hAnsi="Taffy" w:cs="Calibri Light"/>
          <w:sz w:val="28"/>
          <w:szCs w:val="28"/>
        </w:rPr>
        <w:t>Jeff Brite</w:t>
      </w:r>
      <w:r w:rsidR="00B67A5C" w:rsidRPr="00730826">
        <w:rPr>
          <w:rFonts w:ascii="Taffy" w:hAnsi="Taffy" w:cs="Calibri Light"/>
          <w:sz w:val="28"/>
          <w:szCs w:val="28"/>
        </w:rPr>
        <w:tab/>
      </w:r>
      <w:r w:rsidR="00B67A5C" w:rsidRPr="00730826">
        <w:rPr>
          <w:rFonts w:ascii="Taffy" w:hAnsi="Taffy" w:cs="Calibri Light"/>
          <w:sz w:val="28"/>
          <w:szCs w:val="28"/>
        </w:rPr>
        <w:tab/>
      </w:r>
      <w:r w:rsidR="00B67A5C" w:rsidRPr="00730826">
        <w:rPr>
          <w:rFonts w:ascii="Taffy" w:hAnsi="Taffy" w:cs="Calibri Light"/>
          <w:sz w:val="28"/>
          <w:szCs w:val="28"/>
        </w:rPr>
        <w:tab/>
      </w:r>
      <w:r w:rsidR="00B67A5C" w:rsidRPr="00730826">
        <w:rPr>
          <w:rFonts w:ascii="Taffy" w:hAnsi="Taffy" w:cs="Calibri Light"/>
          <w:sz w:val="28"/>
          <w:szCs w:val="28"/>
        </w:rPr>
        <w:tab/>
      </w:r>
      <w:r w:rsidR="00B67A5C" w:rsidRPr="00730826">
        <w:rPr>
          <w:rFonts w:ascii="Taffy" w:hAnsi="Taffy" w:cs="Calibri Light"/>
          <w:sz w:val="28"/>
          <w:szCs w:val="28"/>
        </w:rPr>
        <w:tab/>
      </w:r>
      <w:r w:rsidR="00B67A5C" w:rsidRPr="00730826">
        <w:rPr>
          <w:rFonts w:ascii="Taffy" w:hAnsi="Taffy" w:cs="Calibri Light"/>
          <w:sz w:val="28"/>
          <w:szCs w:val="28"/>
        </w:rPr>
        <w:tab/>
      </w:r>
      <w:r w:rsidR="00E73E30">
        <w:rPr>
          <w:rFonts w:ascii="Taffy" w:hAnsi="Taffy" w:cs="Calibri Light"/>
          <w:sz w:val="28"/>
          <w:szCs w:val="28"/>
        </w:rPr>
        <w:t>Nikki Houston</w:t>
      </w:r>
      <w:r w:rsidR="001F33AC" w:rsidRPr="00730826">
        <w:rPr>
          <w:rFonts w:ascii="Taffy" w:hAnsi="Taffy" w:cs="Calibri Light"/>
          <w:sz w:val="28"/>
          <w:szCs w:val="28"/>
        </w:rPr>
        <w:tab/>
      </w:r>
      <w:r w:rsidR="001F33AC" w:rsidRPr="00730826">
        <w:rPr>
          <w:rFonts w:ascii="Taffy" w:hAnsi="Taffy" w:cs="Calibri Light"/>
          <w:sz w:val="28"/>
          <w:szCs w:val="28"/>
        </w:rPr>
        <w:tab/>
      </w:r>
    </w:p>
    <w:p w14:paraId="7DFC7269" w14:textId="68704716" w:rsidR="00035484" w:rsidRPr="00730826" w:rsidRDefault="00761725" w:rsidP="0043667C">
      <w:pPr>
        <w:pStyle w:val="ListParagraph"/>
        <w:numPr>
          <w:ilvl w:val="0"/>
          <w:numId w:val="1"/>
        </w:numPr>
        <w:jc w:val="both"/>
        <w:rPr>
          <w:rFonts w:ascii="Taffy" w:hAnsi="Taffy" w:cs="Calibri Light"/>
          <w:sz w:val="28"/>
          <w:szCs w:val="28"/>
        </w:rPr>
      </w:pPr>
      <w:r>
        <w:rPr>
          <w:rFonts w:ascii="Taffy" w:hAnsi="Taffy" w:cs="Calibri Light"/>
          <w:sz w:val="28"/>
          <w:szCs w:val="28"/>
        </w:rPr>
        <w:t>Terry Tyler</w:t>
      </w:r>
      <w:r w:rsidR="00730826">
        <w:rPr>
          <w:rFonts w:ascii="Taffy" w:hAnsi="Taffy" w:cs="Calibri Light"/>
          <w:sz w:val="28"/>
          <w:szCs w:val="28"/>
        </w:rPr>
        <w:tab/>
      </w:r>
      <w:r w:rsidR="005775EF" w:rsidRPr="00730826">
        <w:rPr>
          <w:rFonts w:ascii="Taffy" w:hAnsi="Taffy" w:cs="Calibri Light"/>
          <w:sz w:val="28"/>
          <w:szCs w:val="28"/>
        </w:rPr>
        <w:tab/>
      </w:r>
      <w:r w:rsidR="005775EF" w:rsidRPr="00730826">
        <w:rPr>
          <w:rFonts w:ascii="Taffy" w:hAnsi="Taffy" w:cs="Calibri Light"/>
          <w:sz w:val="28"/>
          <w:szCs w:val="28"/>
        </w:rPr>
        <w:tab/>
      </w:r>
      <w:r w:rsidR="005775EF" w:rsidRPr="00730826">
        <w:rPr>
          <w:rFonts w:ascii="Taffy" w:hAnsi="Taffy" w:cs="Calibri Light"/>
          <w:sz w:val="28"/>
          <w:szCs w:val="28"/>
        </w:rPr>
        <w:tab/>
      </w:r>
      <w:r w:rsidR="005775EF" w:rsidRPr="00730826">
        <w:rPr>
          <w:rFonts w:ascii="Taffy" w:hAnsi="Taffy" w:cs="Calibri Light"/>
          <w:sz w:val="28"/>
          <w:szCs w:val="28"/>
        </w:rPr>
        <w:tab/>
      </w:r>
      <w:r w:rsidR="006E4800">
        <w:rPr>
          <w:rFonts w:ascii="Taffy" w:hAnsi="Taffy" w:cs="Calibri Light"/>
          <w:sz w:val="28"/>
          <w:szCs w:val="28"/>
        </w:rPr>
        <w:tab/>
        <w:t>Thomas Robrahn (by phone)</w:t>
      </w:r>
    </w:p>
    <w:p w14:paraId="58BE273F" w14:textId="707FB1FE" w:rsidR="00035484" w:rsidRPr="00730826" w:rsidRDefault="00035484" w:rsidP="0043667C">
      <w:pPr>
        <w:pStyle w:val="ListParagraph"/>
        <w:numPr>
          <w:ilvl w:val="0"/>
          <w:numId w:val="1"/>
        </w:numPr>
        <w:jc w:val="both"/>
        <w:rPr>
          <w:rFonts w:ascii="Taffy" w:hAnsi="Taffy" w:cs="Calibri Light"/>
          <w:sz w:val="28"/>
          <w:szCs w:val="28"/>
        </w:rPr>
      </w:pPr>
      <w:r w:rsidRPr="00730826">
        <w:rPr>
          <w:rFonts w:ascii="Taffy" w:hAnsi="Taffy" w:cs="Calibri Light"/>
          <w:sz w:val="28"/>
          <w:szCs w:val="28"/>
        </w:rPr>
        <w:t>David Houston</w:t>
      </w:r>
      <w:r w:rsidR="001F33AC" w:rsidRPr="00730826">
        <w:rPr>
          <w:rFonts w:ascii="Taffy" w:hAnsi="Taffy" w:cs="Calibri Light"/>
          <w:sz w:val="28"/>
          <w:szCs w:val="28"/>
        </w:rPr>
        <w:tab/>
      </w:r>
      <w:r w:rsidR="001F33AC" w:rsidRPr="00730826">
        <w:rPr>
          <w:rFonts w:ascii="Taffy" w:hAnsi="Taffy" w:cs="Calibri Light"/>
          <w:sz w:val="28"/>
          <w:szCs w:val="28"/>
        </w:rPr>
        <w:tab/>
      </w:r>
      <w:r w:rsidR="001F33AC" w:rsidRPr="00730826">
        <w:rPr>
          <w:rFonts w:ascii="Taffy" w:hAnsi="Taffy" w:cs="Calibri Light"/>
          <w:sz w:val="28"/>
          <w:szCs w:val="28"/>
        </w:rPr>
        <w:tab/>
      </w:r>
      <w:r w:rsidR="001F33AC" w:rsidRPr="00730826">
        <w:rPr>
          <w:rFonts w:ascii="Taffy" w:hAnsi="Taffy" w:cs="Calibri Light"/>
          <w:sz w:val="28"/>
          <w:szCs w:val="28"/>
        </w:rPr>
        <w:tab/>
      </w:r>
      <w:r w:rsidR="001F33AC" w:rsidRPr="00730826">
        <w:rPr>
          <w:rFonts w:ascii="Taffy" w:hAnsi="Taffy" w:cs="Calibri Light"/>
          <w:sz w:val="28"/>
          <w:szCs w:val="28"/>
        </w:rPr>
        <w:tab/>
      </w:r>
    </w:p>
    <w:p w14:paraId="11F47488" w14:textId="42FA5470" w:rsidR="00B30C21" w:rsidRDefault="004A0C8B" w:rsidP="00761725">
      <w:pPr>
        <w:pStyle w:val="ListParagraph"/>
        <w:numPr>
          <w:ilvl w:val="0"/>
          <w:numId w:val="1"/>
        </w:numPr>
        <w:jc w:val="both"/>
        <w:rPr>
          <w:rFonts w:ascii="Taffy" w:hAnsi="Taffy" w:cs="Calibri Light"/>
          <w:sz w:val="28"/>
          <w:szCs w:val="28"/>
        </w:rPr>
      </w:pPr>
      <w:r w:rsidRPr="00730826">
        <w:rPr>
          <w:rFonts w:ascii="Taffy" w:hAnsi="Taffy" w:cs="Calibri Light"/>
          <w:sz w:val="28"/>
          <w:szCs w:val="28"/>
        </w:rPr>
        <w:t>Kyle Hull</w:t>
      </w:r>
      <w:r w:rsidR="005775EF" w:rsidRPr="00730826">
        <w:rPr>
          <w:rFonts w:ascii="Taffy" w:hAnsi="Taffy" w:cs="Calibri Light"/>
          <w:sz w:val="28"/>
          <w:szCs w:val="28"/>
        </w:rPr>
        <w:tab/>
      </w:r>
      <w:r w:rsidR="00761725">
        <w:rPr>
          <w:rFonts w:ascii="Taffy" w:hAnsi="Taffy" w:cs="Calibri Light"/>
          <w:sz w:val="28"/>
          <w:szCs w:val="28"/>
        </w:rPr>
        <w:tab/>
      </w:r>
      <w:r w:rsidR="00761725">
        <w:rPr>
          <w:rFonts w:ascii="Taffy" w:hAnsi="Taffy" w:cs="Calibri Light"/>
          <w:sz w:val="28"/>
          <w:szCs w:val="28"/>
        </w:rPr>
        <w:tab/>
      </w:r>
      <w:r w:rsidR="00761725">
        <w:rPr>
          <w:rFonts w:ascii="Taffy" w:hAnsi="Taffy" w:cs="Calibri Light"/>
          <w:sz w:val="28"/>
          <w:szCs w:val="28"/>
        </w:rPr>
        <w:tab/>
      </w:r>
      <w:r w:rsidR="00761725">
        <w:rPr>
          <w:rFonts w:ascii="Taffy" w:hAnsi="Taffy" w:cs="Calibri Light"/>
          <w:sz w:val="28"/>
          <w:szCs w:val="28"/>
        </w:rPr>
        <w:tab/>
      </w:r>
      <w:r w:rsidR="00761725">
        <w:rPr>
          <w:rFonts w:ascii="Taffy" w:hAnsi="Taffy" w:cs="Calibri Light"/>
          <w:sz w:val="28"/>
          <w:szCs w:val="28"/>
        </w:rPr>
        <w:tab/>
      </w:r>
      <w:r w:rsidR="00B67A5C" w:rsidRPr="00761725">
        <w:rPr>
          <w:rFonts w:ascii="Taffy" w:hAnsi="Taffy" w:cs="Calibri Light"/>
          <w:sz w:val="28"/>
          <w:szCs w:val="28"/>
        </w:rPr>
        <w:tab/>
      </w:r>
      <w:r w:rsidR="00B67A5C" w:rsidRPr="00761725">
        <w:rPr>
          <w:rFonts w:ascii="Taffy" w:hAnsi="Taffy" w:cs="Calibri Light"/>
          <w:sz w:val="28"/>
          <w:szCs w:val="28"/>
        </w:rPr>
        <w:tab/>
      </w:r>
    </w:p>
    <w:p w14:paraId="18861632" w14:textId="1FF5AD29" w:rsidR="00E73E30" w:rsidRPr="00761725" w:rsidRDefault="00E73E30" w:rsidP="00761725">
      <w:pPr>
        <w:pStyle w:val="ListParagraph"/>
        <w:numPr>
          <w:ilvl w:val="0"/>
          <w:numId w:val="1"/>
        </w:numPr>
        <w:jc w:val="both"/>
        <w:rPr>
          <w:rFonts w:ascii="Taffy" w:hAnsi="Taffy" w:cs="Calibri Light"/>
          <w:sz w:val="28"/>
          <w:szCs w:val="28"/>
        </w:rPr>
      </w:pPr>
      <w:r>
        <w:rPr>
          <w:rFonts w:ascii="Taffy" w:hAnsi="Taffy" w:cs="Calibri Light"/>
          <w:sz w:val="28"/>
          <w:szCs w:val="28"/>
        </w:rPr>
        <w:t>Tim Harvey (arrived a few minutes late)</w:t>
      </w:r>
    </w:p>
    <w:p w14:paraId="7D0EAFA9" w14:textId="09CE2E93" w:rsidR="00416BFC" w:rsidRPr="00730826" w:rsidRDefault="00E73E30" w:rsidP="00416BFC">
      <w:pPr>
        <w:jc w:val="both"/>
        <w:rPr>
          <w:rFonts w:ascii="Taffy" w:hAnsi="Taffy" w:cs="Calibri Light"/>
          <w:sz w:val="28"/>
          <w:szCs w:val="28"/>
        </w:rPr>
      </w:pPr>
      <w:r>
        <w:rPr>
          <w:rFonts w:ascii="Taffy" w:hAnsi="Taffy" w:cs="Calibri Light"/>
          <w:sz w:val="28"/>
          <w:szCs w:val="28"/>
        </w:rPr>
        <w:t xml:space="preserve">No </w:t>
      </w:r>
      <w:r w:rsidR="00416BFC" w:rsidRPr="00730826">
        <w:rPr>
          <w:rFonts w:ascii="Taffy" w:hAnsi="Taffy" w:cs="Calibri Light"/>
          <w:sz w:val="28"/>
          <w:szCs w:val="28"/>
        </w:rPr>
        <w:t>Visitors</w:t>
      </w:r>
    </w:p>
    <w:p w14:paraId="788FE2BD" w14:textId="59818742" w:rsidR="00E73E30" w:rsidRDefault="006E4800" w:rsidP="001B4285">
      <w:pPr>
        <w:jc w:val="both"/>
        <w:rPr>
          <w:rFonts w:ascii="Taffy" w:hAnsi="Taffy" w:cs="Calibri Light"/>
          <w:sz w:val="28"/>
          <w:szCs w:val="28"/>
        </w:rPr>
      </w:pPr>
      <w:r>
        <w:rPr>
          <w:rFonts w:ascii="Taffy" w:hAnsi="Taffy" w:cs="Calibri Light"/>
          <w:sz w:val="28"/>
          <w:szCs w:val="28"/>
        </w:rPr>
        <w:t xml:space="preserve">Mayor Christine Williams called the meeting to order.  </w:t>
      </w:r>
      <w:r w:rsidR="00E73E30">
        <w:rPr>
          <w:rFonts w:ascii="Taffy" w:hAnsi="Taffy" w:cs="Calibri Light"/>
          <w:sz w:val="28"/>
          <w:szCs w:val="28"/>
        </w:rPr>
        <w:t xml:space="preserve">Due to COVID-19 the council meeting was held at the LeRoy Community Center </w:t>
      </w:r>
      <w:r>
        <w:rPr>
          <w:rFonts w:ascii="Taffy" w:hAnsi="Taffy" w:cs="Calibri Light"/>
          <w:sz w:val="28"/>
          <w:szCs w:val="28"/>
        </w:rPr>
        <w:t>observing the social distancing guidelines.  All council members and mayor were spread out over six feet, the City’s attorney, Tom Robrahn, joined the meeting by phone and each department submitted reports beforehand, making the only employee present, Nikki Houston, city clerk.</w:t>
      </w:r>
    </w:p>
    <w:p w14:paraId="3CAFA4F0" w14:textId="04CDACFC" w:rsidR="001B4285" w:rsidRPr="00730826" w:rsidRDefault="00E73E30" w:rsidP="001B4285">
      <w:pPr>
        <w:jc w:val="both"/>
        <w:rPr>
          <w:rFonts w:ascii="Taffy" w:hAnsi="Taffy" w:cs="Calibri Light"/>
          <w:sz w:val="28"/>
          <w:szCs w:val="28"/>
        </w:rPr>
      </w:pPr>
      <w:r>
        <w:rPr>
          <w:rFonts w:ascii="Taffy" w:hAnsi="Taffy" w:cs="Calibri Light"/>
          <w:sz w:val="28"/>
          <w:szCs w:val="28"/>
        </w:rPr>
        <w:t>David Houston</w:t>
      </w:r>
      <w:r w:rsidR="005775EF" w:rsidRPr="00730826">
        <w:rPr>
          <w:rFonts w:ascii="Taffy" w:hAnsi="Taffy" w:cs="Calibri Light"/>
          <w:sz w:val="28"/>
          <w:szCs w:val="28"/>
        </w:rPr>
        <w:t xml:space="preserve"> moved and </w:t>
      </w:r>
      <w:r>
        <w:rPr>
          <w:rFonts w:ascii="Taffy" w:hAnsi="Taffy" w:cs="Calibri Light"/>
          <w:sz w:val="28"/>
          <w:szCs w:val="28"/>
        </w:rPr>
        <w:t>Jeff Brite</w:t>
      </w:r>
      <w:r w:rsidR="00B13241" w:rsidRPr="00730826">
        <w:rPr>
          <w:rFonts w:ascii="Taffy" w:hAnsi="Taffy" w:cs="Calibri Light"/>
          <w:sz w:val="28"/>
          <w:szCs w:val="28"/>
        </w:rPr>
        <w:t xml:space="preserve"> seconded to approve the </w:t>
      </w:r>
      <w:r>
        <w:rPr>
          <w:rFonts w:ascii="Taffy" w:hAnsi="Taffy" w:cs="Calibri Light"/>
          <w:sz w:val="28"/>
          <w:szCs w:val="28"/>
        </w:rPr>
        <w:t>March 2</w:t>
      </w:r>
      <w:r w:rsidRPr="00E73E30">
        <w:rPr>
          <w:rFonts w:ascii="Taffy" w:hAnsi="Taffy" w:cs="Calibri Light"/>
          <w:sz w:val="28"/>
          <w:szCs w:val="28"/>
          <w:vertAlign w:val="superscript"/>
        </w:rPr>
        <w:t>nd</w:t>
      </w:r>
      <w:r w:rsidR="00761725">
        <w:rPr>
          <w:rFonts w:ascii="Taffy" w:hAnsi="Taffy" w:cs="Calibri Light"/>
          <w:sz w:val="28"/>
          <w:szCs w:val="28"/>
        </w:rPr>
        <w:t>, 2020</w:t>
      </w:r>
      <w:r w:rsidR="0081026A" w:rsidRPr="00730826">
        <w:rPr>
          <w:rFonts w:ascii="Taffy" w:hAnsi="Taffy" w:cs="Calibri Light"/>
          <w:sz w:val="28"/>
          <w:szCs w:val="28"/>
        </w:rPr>
        <w:t xml:space="preserve"> </w:t>
      </w:r>
      <w:r w:rsidR="00B13241" w:rsidRPr="00730826">
        <w:rPr>
          <w:rFonts w:ascii="Taffy" w:hAnsi="Taffy" w:cs="Calibri Light"/>
          <w:sz w:val="28"/>
          <w:szCs w:val="28"/>
        </w:rPr>
        <w:t xml:space="preserve">minutes.  Motion carried </w:t>
      </w:r>
      <w:r w:rsidR="00761725">
        <w:rPr>
          <w:rFonts w:ascii="Taffy" w:hAnsi="Taffy" w:cs="Calibri Light"/>
          <w:sz w:val="28"/>
          <w:szCs w:val="28"/>
        </w:rPr>
        <w:t>4</w:t>
      </w:r>
      <w:r w:rsidR="0081026A" w:rsidRPr="00730826">
        <w:rPr>
          <w:rFonts w:ascii="Taffy" w:hAnsi="Taffy" w:cs="Calibri Light"/>
          <w:sz w:val="28"/>
          <w:szCs w:val="28"/>
        </w:rPr>
        <w:t>-0.</w:t>
      </w:r>
    </w:p>
    <w:p w14:paraId="39576CE5" w14:textId="3BB49AD2" w:rsidR="00B30C21" w:rsidRDefault="00E73E30" w:rsidP="00B30C21">
      <w:pPr>
        <w:jc w:val="both"/>
        <w:rPr>
          <w:rFonts w:ascii="Taffy" w:hAnsi="Taffy" w:cs="Calibri Light"/>
          <w:sz w:val="28"/>
          <w:szCs w:val="28"/>
        </w:rPr>
      </w:pPr>
      <w:bookmarkStart w:id="0" w:name="_Hlk31308505"/>
      <w:r>
        <w:rPr>
          <w:rFonts w:ascii="Taffy" w:hAnsi="Taffy" w:cs="Calibri Light"/>
          <w:sz w:val="28"/>
          <w:szCs w:val="28"/>
        </w:rPr>
        <w:t>Kyle Hull</w:t>
      </w:r>
      <w:r w:rsidR="0045145F">
        <w:rPr>
          <w:rFonts w:ascii="Taffy" w:hAnsi="Taffy" w:cs="Calibri Light"/>
          <w:sz w:val="28"/>
          <w:szCs w:val="28"/>
        </w:rPr>
        <w:t xml:space="preserve"> </w:t>
      </w:r>
      <w:r w:rsidR="005775EF" w:rsidRPr="00730826">
        <w:rPr>
          <w:rFonts w:ascii="Taffy" w:hAnsi="Taffy" w:cs="Calibri Light"/>
          <w:sz w:val="28"/>
          <w:szCs w:val="28"/>
        </w:rPr>
        <w:t>moved and</w:t>
      </w:r>
      <w:r w:rsidR="00D04BBA">
        <w:rPr>
          <w:rFonts w:ascii="Taffy" w:hAnsi="Taffy" w:cs="Calibri Light"/>
          <w:sz w:val="28"/>
          <w:szCs w:val="28"/>
        </w:rPr>
        <w:t xml:space="preserve"> </w:t>
      </w:r>
      <w:r>
        <w:rPr>
          <w:rFonts w:ascii="Taffy" w:hAnsi="Taffy" w:cs="Calibri Light"/>
          <w:sz w:val="28"/>
          <w:szCs w:val="28"/>
        </w:rPr>
        <w:t>Terry Tyler</w:t>
      </w:r>
      <w:r w:rsidR="00873D80" w:rsidRPr="00730826">
        <w:rPr>
          <w:rFonts w:ascii="Taffy" w:hAnsi="Taffy" w:cs="Calibri Light"/>
          <w:sz w:val="28"/>
          <w:szCs w:val="28"/>
        </w:rPr>
        <w:t xml:space="preserve"> secon</w:t>
      </w:r>
      <w:r w:rsidR="0068490A" w:rsidRPr="00730826">
        <w:rPr>
          <w:rFonts w:ascii="Taffy" w:hAnsi="Taffy" w:cs="Calibri Light"/>
          <w:sz w:val="28"/>
          <w:szCs w:val="28"/>
        </w:rPr>
        <w:t>ded to approve the</w:t>
      </w:r>
      <w:r w:rsidR="0081026A" w:rsidRPr="00730826">
        <w:rPr>
          <w:rFonts w:ascii="Taffy" w:hAnsi="Taffy" w:cs="Calibri Light"/>
          <w:sz w:val="28"/>
          <w:szCs w:val="28"/>
        </w:rPr>
        <w:t xml:space="preserve"> </w:t>
      </w:r>
      <w:r>
        <w:rPr>
          <w:rFonts w:ascii="Taffy" w:hAnsi="Taffy" w:cs="Calibri Light"/>
          <w:sz w:val="28"/>
          <w:szCs w:val="28"/>
        </w:rPr>
        <w:t>April 6</w:t>
      </w:r>
      <w:r w:rsidRPr="00E73E30">
        <w:rPr>
          <w:rFonts w:ascii="Taffy" w:hAnsi="Taffy" w:cs="Calibri Light"/>
          <w:sz w:val="28"/>
          <w:szCs w:val="28"/>
          <w:vertAlign w:val="superscript"/>
        </w:rPr>
        <w:t>th</w:t>
      </w:r>
      <w:r w:rsidR="00D04BBA">
        <w:rPr>
          <w:rFonts w:ascii="Taffy" w:hAnsi="Taffy" w:cs="Calibri Light"/>
          <w:sz w:val="28"/>
          <w:szCs w:val="28"/>
        </w:rPr>
        <w:t>, 2020</w:t>
      </w:r>
      <w:r w:rsidR="00B13241" w:rsidRPr="00730826">
        <w:rPr>
          <w:rFonts w:ascii="Taffy" w:hAnsi="Taffy" w:cs="Calibri Light"/>
          <w:sz w:val="28"/>
          <w:szCs w:val="28"/>
        </w:rPr>
        <w:t xml:space="preserve"> agenda. Motion carried </w:t>
      </w:r>
      <w:r>
        <w:rPr>
          <w:rFonts w:ascii="Taffy" w:hAnsi="Taffy" w:cs="Calibri Light"/>
          <w:sz w:val="28"/>
          <w:szCs w:val="28"/>
        </w:rPr>
        <w:t>5</w:t>
      </w:r>
      <w:r w:rsidR="0081026A" w:rsidRPr="00730826">
        <w:rPr>
          <w:rFonts w:ascii="Taffy" w:hAnsi="Taffy" w:cs="Calibri Light"/>
          <w:sz w:val="28"/>
          <w:szCs w:val="28"/>
        </w:rPr>
        <w:t>-0</w:t>
      </w:r>
      <w:r w:rsidR="00873D80" w:rsidRPr="00730826">
        <w:rPr>
          <w:rFonts w:ascii="Taffy" w:hAnsi="Taffy" w:cs="Calibri Light"/>
          <w:sz w:val="28"/>
          <w:szCs w:val="28"/>
        </w:rPr>
        <w:t>.</w:t>
      </w:r>
    </w:p>
    <w:p w14:paraId="4449740A" w14:textId="77CC5584" w:rsidR="00D04BBA" w:rsidRPr="00730826" w:rsidRDefault="00D746A4" w:rsidP="00D04BBA">
      <w:pPr>
        <w:jc w:val="both"/>
        <w:rPr>
          <w:rFonts w:ascii="Taffy" w:hAnsi="Taffy" w:cs="Calibri Light"/>
          <w:sz w:val="28"/>
          <w:szCs w:val="28"/>
        </w:rPr>
      </w:pPr>
      <w:r>
        <w:rPr>
          <w:rFonts w:ascii="Taffy" w:hAnsi="Taffy" w:cs="Calibri Light"/>
          <w:sz w:val="28"/>
          <w:szCs w:val="28"/>
        </w:rPr>
        <w:t xml:space="preserve">Police - </w:t>
      </w:r>
      <w:r w:rsidR="006E4800">
        <w:rPr>
          <w:rFonts w:ascii="Taffy" w:hAnsi="Taffy" w:cs="Calibri Light"/>
          <w:sz w:val="28"/>
          <w:szCs w:val="28"/>
        </w:rPr>
        <w:t xml:space="preserve">Davin West, Chief of Police, submitted his report in writing as requested </w:t>
      </w:r>
      <w:r w:rsidR="00BF60EE">
        <w:rPr>
          <w:rFonts w:ascii="Taffy" w:hAnsi="Taffy" w:cs="Calibri Light"/>
          <w:sz w:val="28"/>
          <w:szCs w:val="28"/>
        </w:rPr>
        <w:t xml:space="preserve">by </w:t>
      </w:r>
      <w:r w:rsidR="006E4800">
        <w:rPr>
          <w:rFonts w:ascii="Taffy" w:hAnsi="Taffy" w:cs="Calibri Light"/>
          <w:sz w:val="28"/>
          <w:szCs w:val="28"/>
        </w:rPr>
        <w:t>Mayor</w:t>
      </w:r>
      <w:r w:rsidR="00BF60EE">
        <w:rPr>
          <w:rFonts w:ascii="Taffy" w:hAnsi="Taffy" w:cs="Calibri Light"/>
          <w:sz w:val="28"/>
          <w:szCs w:val="28"/>
        </w:rPr>
        <w:t xml:space="preserve"> Williams</w:t>
      </w:r>
      <w:r w:rsidR="006E4800">
        <w:rPr>
          <w:rFonts w:ascii="Taffy" w:hAnsi="Taffy" w:cs="Calibri Light"/>
          <w:sz w:val="28"/>
          <w:szCs w:val="28"/>
        </w:rPr>
        <w:t xml:space="preserve">.  </w:t>
      </w:r>
      <w:r w:rsidR="00C9214A">
        <w:rPr>
          <w:rFonts w:ascii="Taffy" w:hAnsi="Taffy" w:cs="Calibri Light"/>
          <w:sz w:val="28"/>
          <w:szCs w:val="28"/>
        </w:rPr>
        <w:t>West</w:t>
      </w:r>
      <w:r w:rsidR="00BF60EE">
        <w:rPr>
          <w:rFonts w:ascii="Taffy" w:hAnsi="Taffy" w:cs="Calibri Light"/>
          <w:sz w:val="28"/>
          <w:szCs w:val="28"/>
        </w:rPr>
        <w:t xml:space="preserve">, </w:t>
      </w:r>
      <w:r w:rsidR="00C9214A">
        <w:rPr>
          <w:rFonts w:ascii="Taffy" w:hAnsi="Taffy" w:cs="Calibri Light"/>
          <w:sz w:val="28"/>
          <w:szCs w:val="28"/>
        </w:rPr>
        <w:t>wrapping up h</w:t>
      </w:r>
      <w:r w:rsidR="00D16F8C">
        <w:rPr>
          <w:rFonts w:ascii="Taffy" w:hAnsi="Taffy" w:cs="Calibri Light"/>
          <w:sz w:val="28"/>
          <w:szCs w:val="28"/>
        </w:rPr>
        <w:t>is first month with the City</w:t>
      </w:r>
      <w:r w:rsidR="00044E39">
        <w:rPr>
          <w:rFonts w:ascii="Taffy" w:hAnsi="Taffy" w:cs="Calibri Light"/>
          <w:sz w:val="28"/>
          <w:szCs w:val="28"/>
        </w:rPr>
        <w:t>,</w:t>
      </w:r>
      <w:r w:rsidR="00D16F8C">
        <w:rPr>
          <w:rFonts w:ascii="Taffy" w:hAnsi="Taffy" w:cs="Calibri Light"/>
          <w:sz w:val="28"/>
          <w:szCs w:val="28"/>
        </w:rPr>
        <w:t xml:space="preserve"> had been busy, going through inventory, checking on possible duplicate</w:t>
      </w:r>
      <w:r w:rsidR="00672D09">
        <w:rPr>
          <w:rFonts w:ascii="Taffy" w:hAnsi="Taffy" w:cs="Calibri Light"/>
          <w:sz w:val="28"/>
          <w:szCs w:val="28"/>
        </w:rPr>
        <w:t>,</w:t>
      </w:r>
      <w:r w:rsidR="00D16F8C">
        <w:rPr>
          <w:rFonts w:ascii="Taffy" w:hAnsi="Taffy" w:cs="Calibri Light"/>
          <w:sz w:val="28"/>
          <w:szCs w:val="28"/>
        </w:rPr>
        <w:t xml:space="preserve"> outdated </w:t>
      </w:r>
      <w:r w:rsidR="00BF60EE">
        <w:rPr>
          <w:rFonts w:ascii="Taffy" w:hAnsi="Taffy" w:cs="Calibri Light"/>
          <w:sz w:val="28"/>
          <w:szCs w:val="28"/>
        </w:rPr>
        <w:t xml:space="preserve">and/or damaged </w:t>
      </w:r>
      <w:r w:rsidR="00D16F8C">
        <w:rPr>
          <w:rFonts w:ascii="Taffy" w:hAnsi="Taffy" w:cs="Calibri Light"/>
          <w:sz w:val="28"/>
          <w:szCs w:val="28"/>
        </w:rPr>
        <w:t>equipmen</w:t>
      </w:r>
      <w:r w:rsidR="00BF60EE">
        <w:rPr>
          <w:rFonts w:ascii="Taffy" w:hAnsi="Taffy" w:cs="Calibri Light"/>
          <w:sz w:val="28"/>
          <w:szCs w:val="28"/>
        </w:rPr>
        <w:t xml:space="preserve">t.  The </w:t>
      </w:r>
      <w:r w:rsidR="00044E39">
        <w:rPr>
          <w:rFonts w:ascii="Taffy" w:hAnsi="Taffy" w:cs="Calibri Light"/>
          <w:sz w:val="28"/>
          <w:szCs w:val="28"/>
        </w:rPr>
        <w:t>computer-based</w:t>
      </w:r>
      <w:r w:rsidR="00BF60EE">
        <w:rPr>
          <w:rFonts w:ascii="Taffy" w:hAnsi="Taffy" w:cs="Calibri Light"/>
          <w:sz w:val="28"/>
          <w:szCs w:val="28"/>
        </w:rPr>
        <w:t xml:space="preserve"> record system</w:t>
      </w:r>
      <w:r w:rsidR="00044E39">
        <w:rPr>
          <w:rFonts w:ascii="Taffy" w:hAnsi="Taffy" w:cs="Calibri Light"/>
          <w:sz w:val="28"/>
          <w:szCs w:val="28"/>
        </w:rPr>
        <w:t xml:space="preserve"> </w:t>
      </w:r>
      <w:r w:rsidR="00BF60EE">
        <w:rPr>
          <w:rFonts w:ascii="Taffy" w:hAnsi="Taffy" w:cs="Calibri Light"/>
          <w:sz w:val="28"/>
          <w:szCs w:val="28"/>
        </w:rPr>
        <w:t>was out of date but with the help of the Burlington Police Department supplying a current copy it w</w:t>
      </w:r>
      <w:r w:rsidR="00672D09">
        <w:rPr>
          <w:rFonts w:ascii="Taffy" w:hAnsi="Taffy" w:cs="Calibri Light"/>
          <w:sz w:val="28"/>
          <w:szCs w:val="28"/>
        </w:rPr>
        <w:t>as successfully</w:t>
      </w:r>
      <w:r w:rsidR="00BF60EE">
        <w:rPr>
          <w:rFonts w:ascii="Taffy" w:hAnsi="Taffy" w:cs="Calibri Light"/>
          <w:sz w:val="28"/>
          <w:szCs w:val="28"/>
        </w:rPr>
        <w:t xml:space="preserve"> updated.  He did state that he </w:t>
      </w:r>
      <w:r w:rsidR="00672D09">
        <w:rPr>
          <w:rFonts w:ascii="Taffy" w:hAnsi="Taffy" w:cs="Calibri Light"/>
          <w:sz w:val="28"/>
          <w:szCs w:val="28"/>
        </w:rPr>
        <w:t xml:space="preserve">has ordered some duty gear (some back ordered), </w:t>
      </w:r>
      <w:r w:rsidR="00672D09">
        <w:rPr>
          <w:rFonts w:ascii="Taffy" w:hAnsi="Taffy" w:cs="Calibri Light"/>
          <w:sz w:val="28"/>
          <w:szCs w:val="28"/>
        </w:rPr>
        <w:lastRenderedPageBreak/>
        <w:t>he will need to order a vest for himself</w:t>
      </w:r>
      <w:r w:rsidR="00720A1B">
        <w:rPr>
          <w:rFonts w:ascii="Taffy" w:hAnsi="Taffy" w:cs="Calibri Light"/>
          <w:sz w:val="28"/>
          <w:szCs w:val="28"/>
        </w:rPr>
        <w:t xml:space="preserve"> upon </w:t>
      </w:r>
      <w:r w:rsidR="00672D09">
        <w:rPr>
          <w:rFonts w:ascii="Taffy" w:hAnsi="Taffy" w:cs="Calibri Light"/>
          <w:sz w:val="28"/>
          <w:szCs w:val="28"/>
        </w:rPr>
        <w:t>council approv</w:t>
      </w:r>
      <w:r w:rsidR="00720A1B">
        <w:rPr>
          <w:rFonts w:ascii="Taffy" w:hAnsi="Taffy" w:cs="Calibri Light"/>
          <w:sz w:val="28"/>
          <w:szCs w:val="28"/>
        </w:rPr>
        <w:t>al</w:t>
      </w:r>
      <w:r w:rsidR="00672D09">
        <w:rPr>
          <w:rFonts w:ascii="Taffy" w:hAnsi="Taffy" w:cs="Calibri Light"/>
          <w:sz w:val="28"/>
          <w:szCs w:val="28"/>
        </w:rPr>
        <w:t xml:space="preserve"> and medical equipment for the patrol vehicle to be better equipped to handle a broader range of calls.  The department </w:t>
      </w:r>
      <w:r w:rsidR="00BF60EE">
        <w:rPr>
          <w:rFonts w:ascii="Taffy" w:hAnsi="Taffy" w:cs="Calibri Light"/>
          <w:sz w:val="28"/>
          <w:szCs w:val="28"/>
        </w:rPr>
        <w:t xml:space="preserve">is </w:t>
      </w:r>
      <w:r w:rsidR="00672D09">
        <w:rPr>
          <w:rFonts w:ascii="Taffy" w:hAnsi="Taffy" w:cs="Calibri Light"/>
          <w:sz w:val="28"/>
          <w:szCs w:val="28"/>
        </w:rPr>
        <w:t xml:space="preserve">also </w:t>
      </w:r>
      <w:r w:rsidR="00BF60EE">
        <w:rPr>
          <w:rFonts w:ascii="Taffy" w:hAnsi="Taffy" w:cs="Calibri Light"/>
          <w:sz w:val="28"/>
          <w:szCs w:val="28"/>
        </w:rPr>
        <w:t>in need of updated storage solutions in the new office in order to secure weapons and evidence, the previous storage is not sufficient to guarantee safety to the community or chain of custody for evidence standards and practices.</w:t>
      </w:r>
      <w:r w:rsidR="00044E39">
        <w:rPr>
          <w:rFonts w:ascii="Taffy" w:hAnsi="Taffy" w:cs="Calibri Light"/>
          <w:sz w:val="28"/>
          <w:szCs w:val="28"/>
        </w:rPr>
        <w:t xml:space="preserve">  West has enrolled in three (free) online continuing education classes and is actively working on his training requirements that have to be completed by June.  The moving of equipment and resources to the new office, located at 409 E 9</w:t>
      </w:r>
      <w:r w:rsidR="00044E39" w:rsidRPr="00044E39">
        <w:rPr>
          <w:rFonts w:ascii="Taffy" w:hAnsi="Taffy" w:cs="Calibri Light"/>
          <w:sz w:val="28"/>
          <w:szCs w:val="28"/>
          <w:vertAlign w:val="superscript"/>
        </w:rPr>
        <w:t>th</w:t>
      </w:r>
      <w:r w:rsidR="00B479A4">
        <w:rPr>
          <w:rFonts w:ascii="Taffy" w:hAnsi="Taffy" w:cs="Calibri Light"/>
          <w:sz w:val="28"/>
          <w:szCs w:val="28"/>
        </w:rPr>
        <w:t>, is officially underway as well.  As of March 25</w:t>
      </w:r>
      <w:r w:rsidR="00B479A4" w:rsidRPr="00B479A4">
        <w:rPr>
          <w:rFonts w:ascii="Taffy" w:hAnsi="Taffy" w:cs="Calibri Light"/>
          <w:sz w:val="28"/>
          <w:szCs w:val="28"/>
          <w:vertAlign w:val="superscript"/>
        </w:rPr>
        <w:t>th</w:t>
      </w:r>
      <w:r w:rsidR="00B479A4">
        <w:rPr>
          <w:rFonts w:ascii="Taffy" w:hAnsi="Taffy" w:cs="Calibri Light"/>
          <w:sz w:val="28"/>
          <w:szCs w:val="28"/>
        </w:rPr>
        <w:t>, 2020, West suspended both part time officers until further notice; resulting from the Stay-at-Home Order that was put in place for all of Coffey County residents.  Stating the reason behind it was the fact that both part time officers have full time jobs where they have contact with the general public and since they all share department equipment</w:t>
      </w:r>
      <w:r>
        <w:rPr>
          <w:rFonts w:ascii="Taffy" w:hAnsi="Taffy" w:cs="Calibri Light"/>
          <w:sz w:val="28"/>
          <w:szCs w:val="28"/>
        </w:rPr>
        <w:t>;</w:t>
      </w:r>
      <w:r w:rsidR="00B479A4">
        <w:rPr>
          <w:rFonts w:ascii="Taffy" w:hAnsi="Taffy" w:cs="Calibri Light"/>
          <w:sz w:val="28"/>
          <w:szCs w:val="28"/>
        </w:rPr>
        <w:t xml:space="preserve"> he saw this as the only way to avoid cross contamination between officers.  </w:t>
      </w:r>
      <w:r w:rsidR="00720A1B">
        <w:rPr>
          <w:rFonts w:ascii="Taffy" w:hAnsi="Taffy" w:cs="Calibri Light"/>
          <w:sz w:val="28"/>
          <w:szCs w:val="28"/>
        </w:rPr>
        <w:t xml:space="preserve">Also, at that time he was given permission (by Mayor Williams) to drive the patrol car back and forth to work until further notice.  </w:t>
      </w:r>
      <w:r w:rsidR="00B479A4">
        <w:rPr>
          <w:rFonts w:ascii="Taffy" w:hAnsi="Taffy" w:cs="Calibri Light"/>
          <w:sz w:val="28"/>
          <w:szCs w:val="28"/>
        </w:rPr>
        <w:t>He also included in his report a list of “calls for service” for the council to review.</w:t>
      </w:r>
    </w:p>
    <w:bookmarkEnd w:id="0"/>
    <w:p w14:paraId="019D47C7" w14:textId="7B2D318F" w:rsidR="00B07F24" w:rsidRPr="00730826" w:rsidRDefault="00B07F24" w:rsidP="00D94A7C">
      <w:pPr>
        <w:jc w:val="both"/>
        <w:rPr>
          <w:rFonts w:ascii="Taffy" w:hAnsi="Taffy" w:cs="Calibri Light"/>
          <w:sz w:val="28"/>
          <w:szCs w:val="28"/>
        </w:rPr>
      </w:pPr>
      <w:r w:rsidRPr="00730826">
        <w:rPr>
          <w:rFonts w:ascii="Taffy" w:hAnsi="Taffy" w:cs="Calibri Light"/>
          <w:sz w:val="28"/>
          <w:szCs w:val="28"/>
        </w:rPr>
        <w:t xml:space="preserve">Superintendent Aaron Copeland </w:t>
      </w:r>
    </w:p>
    <w:p w14:paraId="42818FD0" w14:textId="030BA3CF" w:rsidR="000E1892" w:rsidRDefault="00D746A4" w:rsidP="004144A5">
      <w:pPr>
        <w:ind w:left="720"/>
        <w:jc w:val="both"/>
        <w:rPr>
          <w:rFonts w:ascii="Taffy" w:hAnsi="Taffy" w:cs="Calibri Light"/>
          <w:sz w:val="28"/>
          <w:szCs w:val="28"/>
        </w:rPr>
      </w:pPr>
      <w:r>
        <w:rPr>
          <w:rFonts w:ascii="Taffy" w:hAnsi="Taffy" w:cs="Calibri Light"/>
          <w:sz w:val="28"/>
          <w:szCs w:val="28"/>
        </w:rPr>
        <w:t>He had nothing new to report as far as day to day operations; everything running smoothly.  H</w:t>
      </w:r>
      <w:r w:rsidR="00DD23FB">
        <w:rPr>
          <w:rFonts w:ascii="Taffy" w:hAnsi="Taffy" w:cs="Calibri Light"/>
          <w:sz w:val="28"/>
          <w:szCs w:val="28"/>
        </w:rPr>
        <w:t xml:space="preserve">e had decided as of late </w:t>
      </w:r>
      <w:r>
        <w:rPr>
          <w:rFonts w:ascii="Taffy" w:hAnsi="Taffy" w:cs="Calibri Light"/>
          <w:sz w:val="28"/>
          <w:szCs w:val="28"/>
        </w:rPr>
        <w:t>Friday</w:t>
      </w:r>
      <w:r w:rsidR="00DD23FB">
        <w:rPr>
          <w:rFonts w:ascii="Taffy" w:hAnsi="Taffy" w:cs="Calibri Light"/>
          <w:sz w:val="28"/>
          <w:szCs w:val="28"/>
        </w:rPr>
        <w:t xml:space="preserve"> afternoon (</w:t>
      </w:r>
      <w:r>
        <w:rPr>
          <w:rFonts w:ascii="Taffy" w:hAnsi="Taffy" w:cs="Calibri Light"/>
          <w:sz w:val="28"/>
          <w:szCs w:val="28"/>
        </w:rPr>
        <w:t>April 3</w:t>
      </w:r>
      <w:r w:rsidRPr="00D746A4">
        <w:rPr>
          <w:rFonts w:ascii="Taffy" w:hAnsi="Taffy" w:cs="Calibri Light"/>
          <w:sz w:val="28"/>
          <w:szCs w:val="28"/>
          <w:vertAlign w:val="superscript"/>
        </w:rPr>
        <w:t>rd</w:t>
      </w:r>
      <w:r>
        <w:rPr>
          <w:rFonts w:ascii="Taffy" w:hAnsi="Taffy" w:cs="Calibri Light"/>
          <w:sz w:val="28"/>
          <w:szCs w:val="28"/>
        </w:rPr>
        <w:t>, 2020</w:t>
      </w:r>
      <w:r w:rsidR="00DD23FB">
        <w:rPr>
          <w:rFonts w:ascii="Taffy" w:hAnsi="Taffy" w:cs="Calibri Light"/>
          <w:sz w:val="28"/>
          <w:szCs w:val="28"/>
        </w:rPr>
        <w:t>) to proceed with t</w:t>
      </w:r>
      <w:r>
        <w:rPr>
          <w:rFonts w:ascii="Taffy" w:hAnsi="Taffy" w:cs="Calibri Light"/>
          <w:sz w:val="28"/>
          <w:szCs w:val="28"/>
        </w:rPr>
        <w:t xml:space="preserve">he </w:t>
      </w:r>
      <w:r w:rsidR="00DD23FB">
        <w:rPr>
          <w:rFonts w:ascii="Taffy" w:hAnsi="Taffy" w:cs="Calibri Light"/>
          <w:sz w:val="28"/>
          <w:szCs w:val="28"/>
        </w:rPr>
        <w:t>previously scheduled city-</w:t>
      </w:r>
      <w:r>
        <w:rPr>
          <w:rFonts w:ascii="Taffy" w:hAnsi="Taffy" w:cs="Calibri Light"/>
          <w:sz w:val="28"/>
          <w:szCs w:val="28"/>
        </w:rPr>
        <w:t xml:space="preserve">wide clean-up </w:t>
      </w:r>
      <w:r w:rsidR="00DD23FB">
        <w:rPr>
          <w:rFonts w:ascii="Taffy" w:hAnsi="Taffy" w:cs="Calibri Light"/>
          <w:sz w:val="28"/>
          <w:szCs w:val="28"/>
        </w:rPr>
        <w:t>on</w:t>
      </w:r>
      <w:r>
        <w:rPr>
          <w:rFonts w:ascii="Taffy" w:hAnsi="Taffy" w:cs="Calibri Light"/>
          <w:sz w:val="28"/>
          <w:szCs w:val="28"/>
        </w:rPr>
        <w:t xml:space="preserve"> April 13</w:t>
      </w:r>
      <w:r w:rsidRPr="00D746A4">
        <w:rPr>
          <w:rFonts w:ascii="Taffy" w:hAnsi="Taffy" w:cs="Calibri Light"/>
          <w:sz w:val="28"/>
          <w:szCs w:val="28"/>
          <w:vertAlign w:val="superscript"/>
        </w:rPr>
        <w:t>th</w:t>
      </w:r>
      <w:r>
        <w:rPr>
          <w:rFonts w:ascii="Taffy" w:hAnsi="Taffy" w:cs="Calibri Light"/>
          <w:sz w:val="28"/>
          <w:szCs w:val="28"/>
        </w:rPr>
        <w:t>, 2020.</w:t>
      </w:r>
    </w:p>
    <w:p w14:paraId="48ABD915" w14:textId="77777777" w:rsidR="000E1892" w:rsidRPr="00730826" w:rsidRDefault="000E1892" w:rsidP="00D94A7C">
      <w:pPr>
        <w:jc w:val="both"/>
        <w:rPr>
          <w:rFonts w:ascii="Taffy" w:hAnsi="Taffy" w:cs="Calibri Light"/>
          <w:sz w:val="28"/>
          <w:szCs w:val="28"/>
        </w:rPr>
      </w:pPr>
      <w:r w:rsidRPr="00730826">
        <w:rPr>
          <w:rFonts w:ascii="Taffy" w:hAnsi="Taffy" w:cs="Calibri Light"/>
          <w:sz w:val="28"/>
          <w:szCs w:val="28"/>
        </w:rPr>
        <w:t>City Clerk N</w:t>
      </w:r>
      <w:r w:rsidR="008D061C" w:rsidRPr="00730826">
        <w:rPr>
          <w:rFonts w:ascii="Taffy" w:hAnsi="Taffy" w:cs="Calibri Light"/>
          <w:sz w:val="28"/>
          <w:szCs w:val="28"/>
        </w:rPr>
        <w:t xml:space="preserve">ikki </w:t>
      </w:r>
      <w:r w:rsidRPr="00730826">
        <w:rPr>
          <w:rFonts w:ascii="Taffy" w:hAnsi="Taffy" w:cs="Calibri Light"/>
          <w:sz w:val="28"/>
          <w:szCs w:val="28"/>
        </w:rPr>
        <w:t xml:space="preserve">Houston </w:t>
      </w:r>
    </w:p>
    <w:p w14:paraId="727AAF02" w14:textId="1C72305A" w:rsidR="003D2E22" w:rsidRPr="00730826" w:rsidRDefault="00DD23FB" w:rsidP="00252EB3">
      <w:pPr>
        <w:ind w:left="720"/>
        <w:jc w:val="both"/>
        <w:rPr>
          <w:rFonts w:ascii="Taffy" w:hAnsi="Taffy" w:cs="Calibri Light"/>
          <w:sz w:val="28"/>
          <w:szCs w:val="28"/>
        </w:rPr>
      </w:pPr>
      <w:r>
        <w:rPr>
          <w:rFonts w:ascii="Taffy" w:hAnsi="Taffy" w:cs="Calibri Light"/>
          <w:sz w:val="28"/>
          <w:szCs w:val="28"/>
        </w:rPr>
        <w:t>Houston attended the CCMFOA 3-day Spring Conference in Manhattan</w:t>
      </w:r>
      <w:r w:rsidR="00EE1B27">
        <w:rPr>
          <w:rFonts w:ascii="Taffy" w:hAnsi="Taffy" w:cs="Calibri Light"/>
          <w:sz w:val="28"/>
          <w:szCs w:val="28"/>
        </w:rPr>
        <w:t xml:space="preserve">, she thanked the </w:t>
      </w:r>
      <w:r w:rsidR="00840816">
        <w:rPr>
          <w:rFonts w:ascii="Taffy" w:hAnsi="Taffy" w:cs="Calibri Light"/>
          <w:sz w:val="28"/>
          <w:szCs w:val="28"/>
        </w:rPr>
        <w:t>council for</w:t>
      </w:r>
      <w:r w:rsidR="00EE1B27">
        <w:rPr>
          <w:rFonts w:ascii="Taffy" w:hAnsi="Taffy" w:cs="Calibri Light"/>
          <w:sz w:val="28"/>
          <w:szCs w:val="28"/>
        </w:rPr>
        <w:t xml:space="preserve"> sending her, she felt it very beneficial and the learning was abundant ranging from learning/review of responsibilities as defined by state statutes </w:t>
      </w:r>
      <w:r w:rsidR="00840816">
        <w:rPr>
          <w:rFonts w:ascii="Taffy" w:hAnsi="Taffy" w:cs="Calibri Light"/>
          <w:sz w:val="28"/>
          <w:szCs w:val="28"/>
        </w:rPr>
        <w:t>to differen</w:t>
      </w:r>
      <w:r w:rsidR="00022D07">
        <w:rPr>
          <w:rFonts w:ascii="Taffy" w:hAnsi="Taffy" w:cs="Calibri Light"/>
          <w:sz w:val="28"/>
          <w:szCs w:val="28"/>
        </w:rPr>
        <w:t xml:space="preserve">t </w:t>
      </w:r>
      <w:r w:rsidR="00EE1B27">
        <w:rPr>
          <w:rFonts w:ascii="Taffy" w:hAnsi="Taffy" w:cs="Calibri Light"/>
          <w:sz w:val="28"/>
          <w:szCs w:val="28"/>
        </w:rPr>
        <w:t>collection’s avenues, elections and budget basics</w:t>
      </w:r>
      <w:r w:rsidR="00D20950">
        <w:rPr>
          <w:rFonts w:ascii="Taffy" w:hAnsi="Taffy" w:cs="Calibri Light"/>
          <w:sz w:val="28"/>
          <w:szCs w:val="28"/>
        </w:rPr>
        <w:t xml:space="preserve"> along with legislative updates</w:t>
      </w:r>
      <w:r w:rsidR="00EE1B27">
        <w:rPr>
          <w:rFonts w:ascii="Taffy" w:hAnsi="Taffy" w:cs="Calibri Light"/>
          <w:sz w:val="28"/>
          <w:szCs w:val="28"/>
        </w:rPr>
        <w:t>.</w:t>
      </w:r>
      <w:r w:rsidR="00D71E52">
        <w:rPr>
          <w:rFonts w:ascii="Taffy" w:hAnsi="Taffy" w:cs="Calibri Light"/>
          <w:sz w:val="28"/>
          <w:szCs w:val="28"/>
        </w:rPr>
        <w:t xml:space="preserve">  </w:t>
      </w:r>
      <w:r w:rsidR="00840816">
        <w:rPr>
          <w:rFonts w:ascii="Taffy" w:hAnsi="Taffy" w:cs="Calibri Light"/>
          <w:sz w:val="28"/>
          <w:szCs w:val="28"/>
        </w:rPr>
        <w:t>Per the request of Mayor Williams, the doors to City Hall were closed March 19</w:t>
      </w:r>
      <w:r w:rsidR="00840816" w:rsidRPr="00840816">
        <w:rPr>
          <w:rFonts w:ascii="Taffy" w:hAnsi="Taffy" w:cs="Calibri Light"/>
          <w:sz w:val="28"/>
          <w:szCs w:val="28"/>
          <w:vertAlign w:val="superscript"/>
        </w:rPr>
        <w:t>th</w:t>
      </w:r>
      <w:r w:rsidR="00840816">
        <w:rPr>
          <w:rFonts w:ascii="Taffy" w:hAnsi="Taffy" w:cs="Calibri Light"/>
          <w:sz w:val="28"/>
          <w:szCs w:val="28"/>
        </w:rPr>
        <w:t>, 2020 &amp; w</w:t>
      </w:r>
      <w:r w:rsidR="00254AE1">
        <w:rPr>
          <w:rFonts w:ascii="Taffy" w:hAnsi="Taffy" w:cs="Calibri Light"/>
          <w:sz w:val="28"/>
          <w:szCs w:val="28"/>
        </w:rPr>
        <w:t>ould</w:t>
      </w:r>
      <w:r w:rsidR="00840816">
        <w:rPr>
          <w:rFonts w:ascii="Taffy" w:hAnsi="Taffy" w:cs="Calibri Light"/>
          <w:sz w:val="28"/>
          <w:szCs w:val="28"/>
        </w:rPr>
        <w:t xml:space="preserve"> remain closed </w:t>
      </w:r>
      <w:r w:rsidR="00022D07">
        <w:rPr>
          <w:rFonts w:ascii="Taffy" w:hAnsi="Taffy" w:cs="Calibri Light"/>
          <w:sz w:val="28"/>
          <w:szCs w:val="28"/>
        </w:rPr>
        <w:t xml:space="preserve">until further notice.  </w:t>
      </w:r>
      <w:r w:rsidR="00D71E52">
        <w:rPr>
          <w:rFonts w:ascii="Taffy" w:hAnsi="Taffy" w:cs="Calibri Light"/>
          <w:sz w:val="28"/>
          <w:szCs w:val="28"/>
        </w:rPr>
        <w:t xml:space="preserve">Since the onset of COVID-19 </w:t>
      </w:r>
      <w:r w:rsidR="00840816">
        <w:rPr>
          <w:rFonts w:ascii="Taffy" w:hAnsi="Taffy" w:cs="Calibri Light"/>
          <w:sz w:val="28"/>
          <w:szCs w:val="28"/>
        </w:rPr>
        <w:t>shifting of focus has changed</w:t>
      </w:r>
      <w:r w:rsidR="00022D07">
        <w:rPr>
          <w:rFonts w:ascii="Taffy" w:hAnsi="Taffy" w:cs="Calibri Light"/>
          <w:sz w:val="28"/>
          <w:szCs w:val="28"/>
        </w:rPr>
        <w:t xml:space="preserve"> a bit during Houston’s normal day </w:t>
      </w:r>
      <w:r w:rsidR="00D20950">
        <w:rPr>
          <w:rFonts w:ascii="Taffy" w:hAnsi="Taffy" w:cs="Calibri Light"/>
          <w:sz w:val="28"/>
          <w:szCs w:val="28"/>
        </w:rPr>
        <w:t xml:space="preserve">on top of her daily activities </w:t>
      </w:r>
      <w:r w:rsidR="00022D07">
        <w:rPr>
          <w:rFonts w:ascii="Taffy" w:hAnsi="Taffy" w:cs="Calibri Light"/>
          <w:sz w:val="28"/>
          <w:szCs w:val="28"/>
        </w:rPr>
        <w:t xml:space="preserve">as she is now watching </w:t>
      </w:r>
      <w:r w:rsidR="00022D07">
        <w:rPr>
          <w:rFonts w:ascii="Taffy" w:hAnsi="Taffy" w:cs="Calibri Light"/>
          <w:sz w:val="28"/>
          <w:szCs w:val="28"/>
        </w:rPr>
        <w:lastRenderedPageBreak/>
        <w:t>daily news conference from a variety of state agencies, bi-weekly conference calls with the Kansas League of Municipalities and sorting and reading through countless emails in hopes to stay informed as well as educated for the safety and communication of the community.  The audit, too, took a change this year due to COVID-19 by going purely electronic instead of in-person.  Lastly</w:t>
      </w:r>
      <w:r w:rsidR="00720A1B">
        <w:rPr>
          <w:rFonts w:ascii="Taffy" w:hAnsi="Taffy" w:cs="Calibri Light"/>
          <w:sz w:val="28"/>
          <w:szCs w:val="28"/>
        </w:rPr>
        <w:t>,</w:t>
      </w:r>
      <w:r w:rsidR="00022D07">
        <w:rPr>
          <w:rFonts w:ascii="Taffy" w:hAnsi="Taffy" w:cs="Calibri Light"/>
          <w:sz w:val="28"/>
          <w:szCs w:val="28"/>
        </w:rPr>
        <w:t xml:space="preserve"> the draft for the codification book has been received and a preliminary review was started in early March but due to the current circumstances it is now put on hold for the time being.</w:t>
      </w:r>
    </w:p>
    <w:p w14:paraId="730FF501" w14:textId="6FC30AEA" w:rsidR="007F4B72" w:rsidRPr="00730826" w:rsidRDefault="007F4B72" w:rsidP="00D94A7C">
      <w:pPr>
        <w:jc w:val="both"/>
        <w:rPr>
          <w:rFonts w:ascii="Taffy" w:hAnsi="Taffy" w:cs="Calibri Light"/>
          <w:sz w:val="28"/>
          <w:szCs w:val="28"/>
        </w:rPr>
      </w:pPr>
      <w:r>
        <w:rPr>
          <w:rFonts w:ascii="Taffy" w:hAnsi="Taffy" w:cs="Calibri Light"/>
          <w:sz w:val="28"/>
          <w:szCs w:val="28"/>
        </w:rPr>
        <w:t xml:space="preserve">Mayor Williams </w:t>
      </w:r>
      <w:r w:rsidR="00D20950">
        <w:rPr>
          <w:rFonts w:ascii="Taffy" w:hAnsi="Taffy" w:cs="Calibri Light"/>
          <w:sz w:val="28"/>
          <w:szCs w:val="28"/>
        </w:rPr>
        <w:t>discussed with the council if they thought it be a good idea to proceed with the city-wide clean-up, after much discussion and health concerns it was agreed it would be best if it was cancelled and a letter be sent out immediately.</w:t>
      </w:r>
    </w:p>
    <w:p w14:paraId="6F0A1CD3" w14:textId="393B1A4D" w:rsidR="004012F5" w:rsidRDefault="00D20950" w:rsidP="00D94A7C">
      <w:pPr>
        <w:jc w:val="both"/>
        <w:rPr>
          <w:rFonts w:ascii="Taffy" w:hAnsi="Taffy" w:cs="Calibri Light"/>
          <w:sz w:val="28"/>
          <w:szCs w:val="28"/>
        </w:rPr>
      </w:pPr>
      <w:r>
        <w:rPr>
          <w:rFonts w:ascii="Taffy" w:hAnsi="Taffy" w:cs="Calibri Light"/>
          <w:sz w:val="28"/>
          <w:szCs w:val="28"/>
        </w:rPr>
        <w:t xml:space="preserve">Houston moved and Hull seconded exempting the City of LeRoy out of the COVID-19 Emergency Family &amp; Medical Leave Act contingent upon decisions made by the governing body.  Motion carried 5-0.   </w:t>
      </w:r>
    </w:p>
    <w:p w14:paraId="075C54DF" w14:textId="28CD5628" w:rsidR="00D20950" w:rsidRDefault="009D4C15" w:rsidP="00D94A7C">
      <w:pPr>
        <w:jc w:val="both"/>
        <w:rPr>
          <w:rFonts w:ascii="Taffy" w:hAnsi="Taffy" w:cs="Calibri Light"/>
          <w:sz w:val="28"/>
          <w:szCs w:val="28"/>
        </w:rPr>
      </w:pPr>
      <w:r>
        <w:rPr>
          <w:rFonts w:ascii="Taffy" w:hAnsi="Taffy" w:cs="Calibri Light"/>
          <w:sz w:val="28"/>
          <w:szCs w:val="28"/>
        </w:rPr>
        <w:t xml:space="preserve">New Business – </w:t>
      </w:r>
      <w:r w:rsidR="00C3274F">
        <w:rPr>
          <w:rFonts w:ascii="Taffy" w:hAnsi="Taffy" w:cs="Calibri Light"/>
          <w:sz w:val="28"/>
          <w:szCs w:val="28"/>
        </w:rPr>
        <w:t>it was decided to table the hiring of the Recreation Director until May’s meeting to see if there is a decision on the ball program through the Burlington recreation center.</w:t>
      </w:r>
    </w:p>
    <w:p w14:paraId="7200B067" w14:textId="55F87F9F" w:rsidR="00D94A7C" w:rsidRPr="00730826" w:rsidRDefault="00C3274F" w:rsidP="00D94A7C">
      <w:pPr>
        <w:jc w:val="both"/>
        <w:rPr>
          <w:rFonts w:ascii="Taffy" w:hAnsi="Taffy" w:cs="Calibri Light"/>
          <w:sz w:val="28"/>
          <w:szCs w:val="28"/>
        </w:rPr>
      </w:pPr>
      <w:bookmarkStart w:id="1" w:name="_Hlk31311862"/>
      <w:r>
        <w:rPr>
          <w:rFonts w:ascii="Taffy" w:hAnsi="Taffy" w:cs="Calibri Light"/>
          <w:sz w:val="28"/>
          <w:szCs w:val="28"/>
        </w:rPr>
        <w:t>Houston</w:t>
      </w:r>
      <w:r w:rsidR="001256E6" w:rsidRPr="00730826">
        <w:rPr>
          <w:rFonts w:ascii="Taffy" w:hAnsi="Taffy" w:cs="Calibri Light"/>
          <w:sz w:val="28"/>
          <w:szCs w:val="28"/>
        </w:rPr>
        <w:t xml:space="preserve"> moved and </w:t>
      </w:r>
      <w:r>
        <w:rPr>
          <w:rFonts w:ascii="Taffy" w:hAnsi="Taffy" w:cs="Calibri Light"/>
          <w:sz w:val="28"/>
          <w:szCs w:val="28"/>
        </w:rPr>
        <w:t>Tyler</w:t>
      </w:r>
      <w:r w:rsidR="00D94A7C" w:rsidRPr="00730826">
        <w:rPr>
          <w:rFonts w:ascii="Taffy" w:hAnsi="Taffy" w:cs="Calibri Light"/>
          <w:sz w:val="28"/>
          <w:szCs w:val="28"/>
        </w:rPr>
        <w:t xml:space="preserve"> seconded to pay</w:t>
      </w:r>
      <w:r w:rsidR="001256E6" w:rsidRPr="00730826">
        <w:rPr>
          <w:rFonts w:ascii="Taffy" w:hAnsi="Taffy" w:cs="Calibri Light"/>
          <w:sz w:val="28"/>
          <w:szCs w:val="28"/>
        </w:rPr>
        <w:t xml:space="preserve"> all warrants.  Motion carried </w:t>
      </w:r>
      <w:r>
        <w:rPr>
          <w:rFonts w:ascii="Taffy" w:hAnsi="Taffy" w:cs="Calibri Light"/>
          <w:sz w:val="28"/>
          <w:szCs w:val="28"/>
        </w:rPr>
        <w:t>5</w:t>
      </w:r>
      <w:r w:rsidR="009D4C15">
        <w:rPr>
          <w:rFonts w:ascii="Taffy" w:hAnsi="Taffy" w:cs="Calibri Light"/>
          <w:sz w:val="28"/>
          <w:szCs w:val="28"/>
        </w:rPr>
        <w:t>-0.</w:t>
      </w:r>
    </w:p>
    <w:bookmarkEnd w:id="1"/>
    <w:p w14:paraId="1F7C5309" w14:textId="3AF7A3BF" w:rsidR="001B4285" w:rsidRPr="00730826" w:rsidRDefault="00C3274F" w:rsidP="001B4285">
      <w:pPr>
        <w:jc w:val="both"/>
        <w:rPr>
          <w:rFonts w:ascii="Taffy" w:hAnsi="Taffy" w:cs="Calibri Light"/>
          <w:sz w:val="28"/>
          <w:szCs w:val="28"/>
        </w:rPr>
      </w:pPr>
      <w:r>
        <w:rPr>
          <w:rFonts w:ascii="Taffy" w:hAnsi="Taffy" w:cs="Calibri Light"/>
          <w:sz w:val="28"/>
          <w:szCs w:val="28"/>
        </w:rPr>
        <w:t>Hull</w:t>
      </w:r>
      <w:r w:rsidR="001256E6" w:rsidRPr="00730826">
        <w:rPr>
          <w:rFonts w:ascii="Taffy" w:hAnsi="Taffy" w:cs="Calibri Light"/>
          <w:sz w:val="28"/>
          <w:szCs w:val="28"/>
        </w:rPr>
        <w:t xml:space="preserve"> moved and</w:t>
      </w:r>
      <w:r w:rsidR="00BF41CD" w:rsidRPr="00730826">
        <w:rPr>
          <w:rFonts w:ascii="Taffy" w:hAnsi="Taffy" w:cs="Calibri Light"/>
          <w:sz w:val="28"/>
          <w:szCs w:val="28"/>
        </w:rPr>
        <w:t xml:space="preserve"> </w:t>
      </w:r>
      <w:r w:rsidR="00CE6034">
        <w:rPr>
          <w:rFonts w:ascii="Taffy" w:hAnsi="Taffy" w:cs="Calibri Light"/>
          <w:sz w:val="28"/>
          <w:szCs w:val="28"/>
        </w:rPr>
        <w:t>H</w:t>
      </w:r>
      <w:r>
        <w:rPr>
          <w:rFonts w:ascii="Taffy" w:hAnsi="Taffy" w:cs="Calibri Light"/>
          <w:sz w:val="28"/>
          <w:szCs w:val="28"/>
        </w:rPr>
        <w:t>arvey</w:t>
      </w:r>
      <w:r w:rsidR="00BF41CD" w:rsidRPr="00730826">
        <w:rPr>
          <w:rFonts w:ascii="Taffy" w:hAnsi="Taffy" w:cs="Calibri Light"/>
          <w:sz w:val="28"/>
          <w:szCs w:val="28"/>
        </w:rPr>
        <w:t xml:space="preserve"> </w:t>
      </w:r>
      <w:r w:rsidR="00D94A7C" w:rsidRPr="00730826">
        <w:rPr>
          <w:rFonts w:ascii="Taffy" w:hAnsi="Taffy" w:cs="Calibri Light"/>
          <w:sz w:val="28"/>
          <w:szCs w:val="28"/>
        </w:rPr>
        <w:t>second</w:t>
      </w:r>
      <w:r w:rsidR="001256E6" w:rsidRPr="00730826">
        <w:rPr>
          <w:rFonts w:ascii="Taffy" w:hAnsi="Taffy" w:cs="Calibri Light"/>
          <w:sz w:val="28"/>
          <w:szCs w:val="28"/>
        </w:rPr>
        <w:t>ed to adjourn</w:t>
      </w:r>
      <w:r>
        <w:rPr>
          <w:rFonts w:ascii="Taffy" w:hAnsi="Taffy" w:cs="Calibri Light"/>
          <w:sz w:val="28"/>
          <w:szCs w:val="28"/>
        </w:rPr>
        <w:t xml:space="preserve"> the meeting at 6:35 P.M</w:t>
      </w:r>
      <w:r w:rsidR="00720A1B">
        <w:rPr>
          <w:rFonts w:ascii="Taffy" w:hAnsi="Taffy" w:cs="Calibri Light"/>
          <w:sz w:val="28"/>
          <w:szCs w:val="28"/>
        </w:rPr>
        <w:t xml:space="preserve">.  </w:t>
      </w:r>
      <w:r w:rsidR="001256E6" w:rsidRPr="00730826">
        <w:rPr>
          <w:rFonts w:ascii="Taffy" w:hAnsi="Taffy" w:cs="Calibri Light"/>
          <w:sz w:val="28"/>
          <w:szCs w:val="28"/>
        </w:rPr>
        <w:t xml:space="preserve">Motion carried </w:t>
      </w:r>
      <w:r>
        <w:rPr>
          <w:rFonts w:ascii="Taffy" w:hAnsi="Taffy" w:cs="Calibri Light"/>
          <w:sz w:val="28"/>
          <w:szCs w:val="28"/>
        </w:rPr>
        <w:t>5</w:t>
      </w:r>
      <w:r w:rsidR="009D4C15">
        <w:rPr>
          <w:rFonts w:ascii="Taffy" w:hAnsi="Taffy" w:cs="Calibri Light"/>
          <w:sz w:val="28"/>
          <w:szCs w:val="28"/>
        </w:rPr>
        <w:t>-0.</w:t>
      </w:r>
    </w:p>
    <w:sectPr w:rsidR="001B4285" w:rsidRPr="00730826" w:rsidSect="00D04BBA">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ffy">
    <w:panose1 w:val="0305040203020203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34AF1"/>
    <w:multiLevelType w:val="hybridMultilevel"/>
    <w:tmpl w:val="8E26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628EB"/>
    <w:multiLevelType w:val="hybridMultilevel"/>
    <w:tmpl w:val="FC1A1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77A"/>
    <w:multiLevelType w:val="hybridMultilevel"/>
    <w:tmpl w:val="086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C3EB5"/>
    <w:multiLevelType w:val="hybridMultilevel"/>
    <w:tmpl w:val="C4F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7079F"/>
    <w:multiLevelType w:val="hybridMultilevel"/>
    <w:tmpl w:val="017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D670E"/>
    <w:multiLevelType w:val="hybridMultilevel"/>
    <w:tmpl w:val="EB54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56416"/>
    <w:multiLevelType w:val="hybridMultilevel"/>
    <w:tmpl w:val="D6F63B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C0F88"/>
    <w:multiLevelType w:val="hybridMultilevel"/>
    <w:tmpl w:val="15E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C032D"/>
    <w:multiLevelType w:val="hybridMultilevel"/>
    <w:tmpl w:val="06AA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C3052"/>
    <w:multiLevelType w:val="hybridMultilevel"/>
    <w:tmpl w:val="C9B4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76634"/>
    <w:multiLevelType w:val="hybridMultilevel"/>
    <w:tmpl w:val="2326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01FF0"/>
    <w:multiLevelType w:val="hybridMultilevel"/>
    <w:tmpl w:val="07F6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D67C6"/>
    <w:multiLevelType w:val="hybridMultilevel"/>
    <w:tmpl w:val="D3BA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C5AD9"/>
    <w:multiLevelType w:val="hybridMultilevel"/>
    <w:tmpl w:val="081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E5494"/>
    <w:multiLevelType w:val="hybridMultilevel"/>
    <w:tmpl w:val="E93E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A689B"/>
    <w:multiLevelType w:val="hybridMultilevel"/>
    <w:tmpl w:val="696A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C275E"/>
    <w:multiLevelType w:val="hybridMultilevel"/>
    <w:tmpl w:val="04A4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13"/>
  </w:num>
  <w:num w:numId="6">
    <w:abstractNumId w:val="4"/>
  </w:num>
  <w:num w:numId="7">
    <w:abstractNumId w:val="5"/>
  </w:num>
  <w:num w:numId="8">
    <w:abstractNumId w:val="10"/>
  </w:num>
  <w:num w:numId="9">
    <w:abstractNumId w:val="16"/>
  </w:num>
  <w:num w:numId="10">
    <w:abstractNumId w:val="12"/>
  </w:num>
  <w:num w:numId="11">
    <w:abstractNumId w:val="14"/>
  </w:num>
  <w:num w:numId="12">
    <w:abstractNumId w:val="11"/>
  </w:num>
  <w:num w:numId="13">
    <w:abstractNumId w:val="9"/>
  </w:num>
  <w:num w:numId="14">
    <w:abstractNumId w:val="0"/>
  </w:num>
  <w:num w:numId="15">
    <w:abstractNumId w:val="6"/>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1E"/>
    <w:rsid w:val="00022D07"/>
    <w:rsid w:val="0003149D"/>
    <w:rsid w:val="00035484"/>
    <w:rsid w:val="00035679"/>
    <w:rsid w:val="00037034"/>
    <w:rsid w:val="00041C07"/>
    <w:rsid w:val="00044E39"/>
    <w:rsid w:val="00066A29"/>
    <w:rsid w:val="000C3AF8"/>
    <w:rsid w:val="000D1EA6"/>
    <w:rsid w:val="000D6E80"/>
    <w:rsid w:val="000E0067"/>
    <w:rsid w:val="000E1892"/>
    <w:rsid w:val="000E4054"/>
    <w:rsid w:val="00104A92"/>
    <w:rsid w:val="00110001"/>
    <w:rsid w:val="001256E6"/>
    <w:rsid w:val="00142F4A"/>
    <w:rsid w:val="0015172D"/>
    <w:rsid w:val="00155770"/>
    <w:rsid w:val="00161FB6"/>
    <w:rsid w:val="00182B9E"/>
    <w:rsid w:val="00197057"/>
    <w:rsid w:val="001B171F"/>
    <w:rsid w:val="001B4285"/>
    <w:rsid w:val="001C0020"/>
    <w:rsid w:val="001D7F9D"/>
    <w:rsid w:val="001F33AC"/>
    <w:rsid w:val="00200D9C"/>
    <w:rsid w:val="00231448"/>
    <w:rsid w:val="00250244"/>
    <w:rsid w:val="00252EB3"/>
    <w:rsid w:val="00254AE1"/>
    <w:rsid w:val="0025522F"/>
    <w:rsid w:val="00256DF3"/>
    <w:rsid w:val="0026388E"/>
    <w:rsid w:val="002B551D"/>
    <w:rsid w:val="002C608F"/>
    <w:rsid w:val="002D50C4"/>
    <w:rsid w:val="002D7DF2"/>
    <w:rsid w:val="002F4C59"/>
    <w:rsid w:val="00325DE0"/>
    <w:rsid w:val="00334FA5"/>
    <w:rsid w:val="003C70BD"/>
    <w:rsid w:val="003D2E22"/>
    <w:rsid w:val="004012F5"/>
    <w:rsid w:val="004017B2"/>
    <w:rsid w:val="004144A5"/>
    <w:rsid w:val="00416BFC"/>
    <w:rsid w:val="0043667C"/>
    <w:rsid w:val="0045145F"/>
    <w:rsid w:val="00475314"/>
    <w:rsid w:val="004A0C8B"/>
    <w:rsid w:val="004A11D7"/>
    <w:rsid w:val="00512773"/>
    <w:rsid w:val="00514ECC"/>
    <w:rsid w:val="00517E6B"/>
    <w:rsid w:val="005408FE"/>
    <w:rsid w:val="00563FF2"/>
    <w:rsid w:val="005775EF"/>
    <w:rsid w:val="00586A91"/>
    <w:rsid w:val="005A2B85"/>
    <w:rsid w:val="005C43CE"/>
    <w:rsid w:val="00654C3B"/>
    <w:rsid w:val="00670151"/>
    <w:rsid w:val="00672D09"/>
    <w:rsid w:val="006846A4"/>
    <w:rsid w:val="0068490A"/>
    <w:rsid w:val="00687ACF"/>
    <w:rsid w:val="006A567E"/>
    <w:rsid w:val="006A653F"/>
    <w:rsid w:val="006D1472"/>
    <w:rsid w:val="006E4800"/>
    <w:rsid w:val="006F019C"/>
    <w:rsid w:val="00720A1B"/>
    <w:rsid w:val="00730826"/>
    <w:rsid w:val="00751ACC"/>
    <w:rsid w:val="00761725"/>
    <w:rsid w:val="00785124"/>
    <w:rsid w:val="007904C7"/>
    <w:rsid w:val="007F3D8A"/>
    <w:rsid w:val="007F4B72"/>
    <w:rsid w:val="007F70BB"/>
    <w:rsid w:val="008010BE"/>
    <w:rsid w:val="0081026A"/>
    <w:rsid w:val="0081785C"/>
    <w:rsid w:val="00822E93"/>
    <w:rsid w:val="00825210"/>
    <w:rsid w:val="00840816"/>
    <w:rsid w:val="008429B1"/>
    <w:rsid w:val="0085021E"/>
    <w:rsid w:val="00861528"/>
    <w:rsid w:val="00863661"/>
    <w:rsid w:val="00872D87"/>
    <w:rsid w:val="00873D80"/>
    <w:rsid w:val="00894E05"/>
    <w:rsid w:val="008A1D98"/>
    <w:rsid w:val="008D061C"/>
    <w:rsid w:val="008D5383"/>
    <w:rsid w:val="008E3830"/>
    <w:rsid w:val="009062E3"/>
    <w:rsid w:val="0092176F"/>
    <w:rsid w:val="0093348E"/>
    <w:rsid w:val="009572D8"/>
    <w:rsid w:val="00960AAE"/>
    <w:rsid w:val="00962F77"/>
    <w:rsid w:val="00986177"/>
    <w:rsid w:val="00996D4A"/>
    <w:rsid w:val="00997075"/>
    <w:rsid w:val="009D4C15"/>
    <w:rsid w:val="009F00EF"/>
    <w:rsid w:val="00A20A9E"/>
    <w:rsid w:val="00A63979"/>
    <w:rsid w:val="00A801C1"/>
    <w:rsid w:val="00A9776A"/>
    <w:rsid w:val="00AC7723"/>
    <w:rsid w:val="00AE1900"/>
    <w:rsid w:val="00AE2521"/>
    <w:rsid w:val="00B07F24"/>
    <w:rsid w:val="00B13241"/>
    <w:rsid w:val="00B30C21"/>
    <w:rsid w:val="00B479A4"/>
    <w:rsid w:val="00B523ED"/>
    <w:rsid w:val="00B6142E"/>
    <w:rsid w:val="00B67A5C"/>
    <w:rsid w:val="00BA4B36"/>
    <w:rsid w:val="00BC3D9A"/>
    <w:rsid w:val="00BD5412"/>
    <w:rsid w:val="00BE4F0B"/>
    <w:rsid w:val="00BF246F"/>
    <w:rsid w:val="00BF41CD"/>
    <w:rsid w:val="00BF60EE"/>
    <w:rsid w:val="00C022E5"/>
    <w:rsid w:val="00C11060"/>
    <w:rsid w:val="00C114E5"/>
    <w:rsid w:val="00C1285D"/>
    <w:rsid w:val="00C15326"/>
    <w:rsid w:val="00C162EB"/>
    <w:rsid w:val="00C326C0"/>
    <w:rsid w:val="00C3274F"/>
    <w:rsid w:val="00C61E87"/>
    <w:rsid w:val="00C9214A"/>
    <w:rsid w:val="00CC150B"/>
    <w:rsid w:val="00CD245B"/>
    <w:rsid w:val="00CE6034"/>
    <w:rsid w:val="00CE6494"/>
    <w:rsid w:val="00D04BBA"/>
    <w:rsid w:val="00D16F8C"/>
    <w:rsid w:val="00D20950"/>
    <w:rsid w:val="00D240FB"/>
    <w:rsid w:val="00D31AE8"/>
    <w:rsid w:val="00D34EE3"/>
    <w:rsid w:val="00D520B6"/>
    <w:rsid w:val="00D572DD"/>
    <w:rsid w:val="00D71E52"/>
    <w:rsid w:val="00D7241D"/>
    <w:rsid w:val="00D746A4"/>
    <w:rsid w:val="00D81353"/>
    <w:rsid w:val="00D86CB0"/>
    <w:rsid w:val="00D90373"/>
    <w:rsid w:val="00D94A7C"/>
    <w:rsid w:val="00DA1F01"/>
    <w:rsid w:val="00DA5E7A"/>
    <w:rsid w:val="00DA5F15"/>
    <w:rsid w:val="00DB22FB"/>
    <w:rsid w:val="00DC1196"/>
    <w:rsid w:val="00DC2C5B"/>
    <w:rsid w:val="00DD23FB"/>
    <w:rsid w:val="00DD4CE0"/>
    <w:rsid w:val="00E16A37"/>
    <w:rsid w:val="00E16C79"/>
    <w:rsid w:val="00E30A04"/>
    <w:rsid w:val="00E34CE6"/>
    <w:rsid w:val="00E543EE"/>
    <w:rsid w:val="00E55D2E"/>
    <w:rsid w:val="00E73E30"/>
    <w:rsid w:val="00E9018B"/>
    <w:rsid w:val="00EB0A61"/>
    <w:rsid w:val="00EE1B27"/>
    <w:rsid w:val="00F20491"/>
    <w:rsid w:val="00F329C7"/>
    <w:rsid w:val="00F60D5D"/>
    <w:rsid w:val="00F70C33"/>
    <w:rsid w:val="00F72A4C"/>
    <w:rsid w:val="00F96E68"/>
    <w:rsid w:val="00FA144D"/>
    <w:rsid w:val="00FA5F13"/>
    <w:rsid w:val="00FB3CAE"/>
    <w:rsid w:val="00FE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8447"/>
  <w15:docId w15:val="{2C55C150-3F7A-4CC8-8500-6981330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rsid w:val="0082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3A7A5-8C90-4342-8CB7-63016ECE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 2</dc:creator>
  <cp:lastModifiedBy>Linda Doggett</cp:lastModifiedBy>
  <cp:revision>5</cp:revision>
  <cp:lastPrinted>2020-04-29T16:30:00Z</cp:lastPrinted>
  <dcterms:created xsi:type="dcterms:W3CDTF">2020-04-28T20:11:00Z</dcterms:created>
  <dcterms:modified xsi:type="dcterms:W3CDTF">2020-04-29T16:34:00Z</dcterms:modified>
</cp:coreProperties>
</file>