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60A1" w14:textId="77777777" w:rsidR="00C162EB" w:rsidRPr="00F76853" w:rsidRDefault="00C162EB" w:rsidP="003461D1">
      <w:pPr>
        <w:jc w:val="center"/>
        <w:rPr>
          <w:rFonts w:ascii="Maiandra GD" w:hAnsi="Maiandra GD"/>
          <w:sz w:val="28"/>
          <w:szCs w:val="28"/>
        </w:rPr>
      </w:pPr>
      <w:r w:rsidRPr="00F76853">
        <w:rPr>
          <w:rFonts w:ascii="Maiandra GD" w:hAnsi="Maiandra GD"/>
          <w:sz w:val="28"/>
          <w:szCs w:val="28"/>
        </w:rPr>
        <w:t>LeRoy City Council</w:t>
      </w:r>
    </w:p>
    <w:p w14:paraId="157770CE" w14:textId="77777777" w:rsidR="00D34EE3" w:rsidRPr="00F76853" w:rsidRDefault="0085021E" w:rsidP="0085021E">
      <w:pPr>
        <w:jc w:val="center"/>
        <w:rPr>
          <w:rFonts w:ascii="Maiandra GD" w:hAnsi="Maiandra GD"/>
          <w:sz w:val="28"/>
          <w:szCs w:val="28"/>
        </w:rPr>
      </w:pPr>
      <w:r w:rsidRPr="00F76853">
        <w:rPr>
          <w:rFonts w:ascii="Maiandra GD" w:hAnsi="Maiandra GD"/>
          <w:sz w:val="28"/>
          <w:szCs w:val="28"/>
        </w:rPr>
        <w:t>Minutes</w:t>
      </w:r>
    </w:p>
    <w:p w14:paraId="222F59D7" w14:textId="2F3A1175" w:rsidR="0085021E" w:rsidRPr="00F76853" w:rsidRDefault="00EC2EC2" w:rsidP="0085021E">
      <w:pPr>
        <w:jc w:val="center"/>
        <w:rPr>
          <w:rFonts w:ascii="Maiandra GD" w:hAnsi="Maiandra GD"/>
          <w:sz w:val="28"/>
          <w:szCs w:val="28"/>
        </w:rPr>
      </w:pPr>
      <w:r w:rsidRPr="00F76853">
        <w:rPr>
          <w:rFonts w:ascii="Maiandra GD" w:hAnsi="Maiandra GD"/>
          <w:sz w:val="28"/>
          <w:szCs w:val="28"/>
        </w:rPr>
        <w:t>April 5</w:t>
      </w:r>
      <w:r w:rsidRPr="00F76853">
        <w:rPr>
          <w:rFonts w:ascii="Maiandra GD" w:hAnsi="Maiandra GD"/>
          <w:sz w:val="28"/>
          <w:szCs w:val="28"/>
          <w:vertAlign w:val="superscript"/>
        </w:rPr>
        <w:t>th</w:t>
      </w:r>
      <w:r w:rsidR="0037522F" w:rsidRPr="00F76853">
        <w:rPr>
          <w:rFonts w:ascii="Maiandra GD" w:hAnsi="Maiandra GD"/>
          <w:sz w:val="28"/>
          <w:szCs w:val="28"/>
        </w:rPr>
        <w:t>, 2021</w:t>
      </w:r>
    </w:p>
    <w:p w14:paraId="0D966021" w14:textId="414D714D" w:rsidR="0043667C" w:rsidRPr="00F76853" w:rsidRDefault="00104A92" w:rsidP="0043667C">
      <w:pPr>
        <w:jc w:val="both"/>
        <w:rPr>
          <w:rFonts w:ascii="Maiandra GD" w:hAnsi="Maiandra GD"/>
          <w:sz w:val="24"/>
          <w:szCs w:val="24"/>
        </w:rPr>
      </w:pPr>
      <w:r w:rsidRPr="00F76853">
        <w:rPr>
          <w:rFonts w:ascii="Maiandra GD" w:hAnsi="Maiandra GD"/>
          <w:sz w:val="24"/>
          <w:szCs w:val="24"/>
        </w:rPr>
        <w:t>Mayor Christine Williams</w:t>
      </w:r>
      <w:r w:rsidR="0043667C" w:rsidRPr="00F76853">
        <w:rPr>
          <w:rFonts w:ascii="Maiandra GD" w:hAnsi="Maiandra GD"/>
          <w:sz w:val="24"/>
          <w:szCs w:val="24"/>
        </w:rPr>
        <w:t xml:space="preserve"> called the meeting to order</w:t>
      </w:r>
      <w:r w:rsidR="0037522F" w:rsidRPr="00F76853">
        <w:rPr>
          <w:rFonts w:ascii="Maiandra GD" w:hAnsi="Maiandra GD"/>
          <w:sz w:val="24"/>
          <w:szCs w:val="24"/>
        </w:rPr>
        <w:t xml:space="preserve"> followed by the Pledge of Allegiance at</w:t>
      </w:r>
      <w:r w:rsidR="00AD6251" w:rsidRPr="00F76853">
        <w:rPr>
          <w:rFonts w:ascii="Maiandra GD" w:hAnsi="Maiandra GD"/>
          <w:sz w:val="24"/>
          <w:szCs w:val="24"/>
        </w:rPr>
        <w:t xml:space="preserve"> 6:00 PM at City Hall</w:t>
      </w:r>
      <w:r w:rsidR="009F5C50" w:rsidRPr="00F76853">
        <w:rPr>
          <w:rFonts w:ascii="Maiandra GD" w:hAnsi="Maiandra GD"/>
          <w:sz w:val="24"/>
          <w:szCs w:val="24"/>
        </w:rPr>
        <w:t>.</w:t>
      </w:r>
    </w:p>
    <w:p w14:paraId="468167D3" w14:textId="5E05AAE7" w:rsidR="00B26105" w:rsidRPr="00F76853" w:rsidRDefault="0043667C" w:rsidP="001064AA">
      <w:pPr>
        <w:jc w:val="both"/>
        <w:rPr>
          <w:rFonts w:ascii="Maiandra GD" w:hAnsi="Maiandra GD"/>
          <w:sz w:val="24"/>
          <w:szCs w:val="24"/>
        </w:rPr>
      </w:pPr>
      <w:r w:rsidRPr="00F76853">
        <w:rPr>
          <w:rFonts w:ascii="Maiandra GD" w:hAnsi="Maiandra GD"/>
          <w:sz w:val="24"/>
          <w:szCs w:val="24"/>
        </w:rPr>
        <w:t>Council Members</w:t>
      </w:r>
      <w:r w:rsidR="001064AA" w:rsidRPr="00F76853">
        <w:rPr>
          <w:rFonts w:ascii="Maiandra GD" w:hAnsi="Maiandra GD"/>
          <w:sz w:val="24"/>
          <w:szCs w:val="24"/>
        </w:rPr>
        <w:t xml:space="preserve"> present</w:t>
      </w:r>
      <w:r w:rsidRPr="00F76853">
        <w:rPr>
          <w:rFonts w:ascii="Maiandra GD" w:hAnsi="Maiandra GD"/>
          <w:sz w:val="24"/>
          <w:szCs w:val="24"/>
        </w:rPr>
        <w:t>:</w:t>
      </w:r>
      <w:r w:rsidR="001064AA" w:rsidRPr="00F76853">
        <w:rPr>
          <w:rFonts w:ascii="Maiandra GD" w:hAnsi="Maiandra GD"/>
          <w:sz w:val="24"/>
          <w:szCs w:val="24"/>
        </w:rPr>
        <w:t xml:space="preserve">  </w:t>
      </w:r>
      <w:r w:rsidR="0037522F" w:rsidRPr="00F76853">
        <w:rPr>
          <w:rFonts w:ascii="Maiandra GD" w:hAnsi="Maiandra GD"/>
          <w:sz w:val="24"/>
          <w:szCs w:val="24"/>
        </w:rPr>
        <w:t>Jeff Brite</w:t>
      </w:r>
      <w:r w:rsidR="001064AA" w:rsidRPr="00F76853">
        <w:rPr>
          <w:rFonts w:ascii="Maiandra GD" w:hAnsi="Maiandra GD"/>
          <w:sz w:val="24"/>
          <w:szCs w:val="24"/>
        </w:rPr>
        <w:t xml:space="preserve">, </w:t>
      </w:r>
      <w:r w:rsidR="00B26105" w:rsidRPr="00F76853">
        <w:rPr>
          <w:rFonts w:ascii="Maiandra GD" w:hAnsi="Maiandra GD"/>
          <w:sz w:val="24"/>
          <w:szCs w:val="24"/>
        </w:rPr>
        <w:t>Terry Tyler</w:t>
      </w:r>
      <w:r w:rsidR="001064AA" w:rsidRPr="00F76853">
        <w:rPr>
          <w:rFonts w:ascii="Maiandra GD" w:hAnsi="Maiandra GD"/>
          <w:sz w:val="24"/>
          <w:szCs w:val="24"/>
        </w:rPr>
        <w:t xml:space="preserve">, </w:t>
      </w:r>
      <w:r w:rsidR="00B26105" w:rsidRPr="00F76853">
        <w:rPr>
          <w:rFonts w:ascii="Maiandra GD" w:hAnsi="Maiandra GD"/>
          <w:sz w:val="24"/>
          <w:szCs w:val="24"/>
        </w:rPr>
        <w:t>Kyle Hull</w:t>
      </w:r>
      <w:r w:rsidR="001064AA" w:rsidRPr="00F76853">
        <w:rPr>
          <w:rFonts w:ascii="Maiandra GD" w:hAnsi="Maiandra GD"/>
          <w:sz w:val="24"/>
          <w:szCs w:val="24"/>
        </w:rPr>
        <w:t xml:space="preserve">, </w:t>
      </w:r>
      <w:r w:rsidR="00B26105" w:rsidRPr="00F76853">
        <w:rPr>
          <w:rFonts w:ascii="Maiandra GD" w:hAnsi="Maiandra GD"/>
          <w:sz w:val="24"/>
          <w:szCs w:val="24"/>
        </w:rPr>
        <w:t>David Houston</w:t>
      </w:r>
    </w:p>
    <w:p w14:paraId="36EDE275" w14:textId="26407EB8" w:rsidR="001E2F39" w:rsidRPr="00F76853" w:rsidRDefault="0043667C" w:rsidP="001064AA">
      <w:pPr>
        <w:jc w:val="both"/>
        <w:rPr>
          <w:rFonts w:ascii="Maiandra GD" w:hAnsi="Maiandra GD"/>
          <w:sz w:val="24"/>
          <w:szCs w:val="24"/>
        </w:rPr>
      </w:pPr>
      <w:r w:rsidRPr="00F76853">
        <w:rPr>
          <w:rFonts w:ascii="Maiandra GD" w:hAnsi="Maiandra GD"/>
          <w:sz w:val="24"/>
          <w:szCs w:val="24"/>
        </w:rPr>
        <w:t>Employees</w:t>
      </w:r>
      <w:r w:rsidR="001064AA" w:rsidRPr="00F76853">
        <w:rPr>
          <w:rFonts w:ascii="Maiandra GD" w:hAnsi="Maiandra GD"/>
          <w:sz w:val="24"/>
          <w:szCs w:val="24"/>
        </w:rPr>
        <w:t xml:space="preserve"> present: </w:t>
      </w:r>
      <w:r w:rsidR="00B26105" w:rsidRPr="00F76853">
        <w:rPr>
          <w:rFonts w:ascii="Maiandra GD" w:hAnsi="Maiandra GD"/>
          <w:sz w:val="24"/>
          <w:szCs w:val="24"/>
        </w:rPr>
        <w:t>Nikki Houston</w:t>
      </w:r>
      <w:r w:rsidR="001064AA" w:rsidRPr="00F76853">
        <w:rPr>
          <w:rFonts w:ascii="Maiandra GD" w:hAnsi="Maiandra GD"/>
          <w:sz w:val="24"/>
          <w:szCs w:val="24"/>
        </w:rPr>
        <w:t xml:space="preserve">, </w:t>
      </w:r>
      <w:r w:rsidR="00B26105" w:rsidRPr="00F76853">
        <w:rPr>
          <w:rFonts w:ascii="Maiandra GD" w:hAnsi="Maiandra GD"/>
          <w:sz w:val="24"/>
          <w:szCs w:val="24"/>
        </w:rPr>
        <w:t>Aaron Copeland</w:t>
      </w:r>
      <w:r w:rsidR="001064AA" w:rsidRPr="00F76853">
        <w:rPr>
          <w:rFonts w:ascii="Maiandra GD" w:hAnsi="Maiandra GD"/>
          <w:sz w:val="24"/>
          <w:szCs w:val="24"/>
        </w:rPr>
        <w:t xml:space="preserve">, </w:t>
      </w:r>
      <w:r w:rsidR="0037522F" w:rsidRPr="00F76853">
        <w:rPr>
          <w:rFonts w:ascii="Maiandra GD" w:hAnsi="Maiandra GD"/>
          <w:sz w:val="24"/>
          <w:szCs w:val="24"/>
        </w:rPr>
        <w:t>Daniel Frazier</w:t>
      </w:r>
      <w:r w:rsidR="00DE133B" w:rsidRPr="00F76853">
        <w:rPr>
          <w:rFonts w:ascii="Maiandra GD" w:hAnsi="Maiandra GD"/>
          <w:sz w:val="24"/>
          <w:szCs w:val="24"/>
        </w:rPr>
        <w:t>, Rustin Kimmell via</w:t>
      </w:r>
      <w:r w:rsidR="00014BED" w:rsidRPr="00F76853">
        <w:rPr>
          <w:rFonts w:ascii="Maiandra GD" w:hAnsi="Maiandra GD"/>
          <w:sz w:val="24"/>
          <w:szCs w:val="24"/>
        </w:rPr>
        <w:t xml:space="preserve"> </w:t>
      </w:r>
      <w:r w:rsidR="008A4B71" w:rsidRPr="00F76853">
        <w:rPr>
          <w:rFonts w:ascii="Maiandra GD" w:hAnsi="Maiandra GD"/>
          <w:sz w:val="24"/>
          <w:szCs w:val="24"/>
        </w:rPr>
        <w:t>Zoom.</w:t>
      </w:r>
    </w:p>
    <w:p w14:paraId="7470F9D9" w14:textId="34E99CC1" w:rsidR="008A4B71" w:rsidRPr="00F76853" w:rsidRDefault="008A4B71" w:rsidP="001064AA">
      <w:pPr>
        <w:jc w:val="both"/>
        <w:rPr>
          <w:rFonts w:ascii="Maiandra GD" w:hAnsi="Maiandra GD"/>
          <w:sz w:val="24"/>
          <w:szCs w:val="24"/>
        </w:rPr>
      </w:pPr>
      <w:r w:rsidRPr="00F76853">
        <w:rPr>
          <w:rFonts w:ascii="Maiandra GD" w:hAnsi="Maiandra GD"/>
          <w:sz w:val="24"/>
          <w:szCs w:val="24"/>
        </w:rPr>
        <w:t>Visitors present: Amber Dean (Southeast Kansas Regional Planning Commission), Bryson Meats</w:t>
      </w:r>
      <w:r w:rsidR="0087134E" w:rsidRPr="00F76853">
        <w:rPr>
          <w:rFonts w:ascii="Maiandra GD" w:hAnsi="Maiandra GD"/>
          <w:sz w:val="24"/>
          <w:szCs w:val="24"/>
        </w:rPr>
        <w:t>,</w:t>
      </w:r>
      <w:r w:rsidRPr="00F76853">
        <w:rPr>
          <w:rFonts w:ascii="Maiandra GD" w:hAnsi="Maiandra GD"/>
          <w:sz w:val="24"/>
          <w:szCs w:val="24"/>
        </w:rPr>
        <w:t xml:space="preserve"> Mallory Luney</w:t>
      </w:r>
      <w:r w:rsidR="0087134E" w:rsidRPr="00F76853">
        <w:rPr>
          <w:rFonts w:ascii="Maiandra GD" w:hAnsi="Maiandra GD"/>
          <w:sz w:val="24"/>
          <w:szCs w:val="24"/>
        </w:rPr>
        <w:t xml:space="preserve"> and Crystal Decker (TrustPoint Insurance).</w:t>
      </w:r>
    </w:p>
    <w:p w14:paraId="09592411" w14:textId="43AF55F8" w:rsidR="008A4B71" w:rsidRPr="00F76853" w:rsidRDefault="008A4B71" w:rsidP="001064AA">
      <w:pPr>
        <w:jc w:val="both"/>
        <w:rPr>
          <w:rFonts w:ascii="Maiandra GD" w:hAnsi="Maiandra GD"/>
          <w:sz w:val="24"/>
          <w:szCs w:val="24"/>
        </w:rPr>
      </w:pPr>
      <w:r w:rsidRPr="00F76853">
        <w:rPr>
          <w:rFonts w:ascii="Maiandra GD" w:hAnsi="Maiandra GD"/>
          <w:sz w:val="24"/>
          <w:szCs w:val="24"/>
        </w:rPr>
        <w:t>To start the monthly meeting Hull made a motion to open the Public Hearing for the Meats CDBG Grant, Houston seconded.  Motion carried 4-0.</w:t>
      </w:r>
    </w:p>
    <w:p w14:paraId="15FA1A0E" w14:textId="578862BB" w:rsidR="008A4B71" w:rsidRPr="00F76853" w:rsidRDefault="008A4B71" w:rsidP="001064AA">
      <w:pPr>
        <w:jc w:val="both"/>
        <w:rPr>
          <w:rFonts w:ascii="Maiandra GD" w:hAnsi="Maiandra GD"/>
          <w:sz w:val="24"/>
          <w:szCs w:val="24"/>
        </w:rPr>
      </w:pPr>
      <w:r w:rsidRPr="00F76853">
        <w:rPr>
          <w:rFonts w:ascii="Maiandra GD" w:hAnsi="Maiandra GD"/>
          <w:sz w:val="24"/>
          <w:szCs w:val="24"/>
        </w:rPr>
        <w:t>With no public comments made, Hull moved to close the Public Hearing, Houston seconded.  Motion carried 4-0.</w:t>
      </w:r>
    </w:p>
    <w:p w14:paraId="09601044" w14:textId="5634EF04" w:rsidR="00014BED" w:rsidRPr="00F76853" w:rsidRDefault="00014BED" w:rsidP="00014BED">
      <w:pPr>
        <w:jc w:val="both"/>
        <w:rPr>
          <w:rFonts w:ascii="Maiandra GD" w:hAnsi="Maiandra GD"/>
          <w:sz w:val="24"/>
          <w:szCs w:val="24"/>
        </w:rPr>
      </w:pPr>
      <w:r w:rsidRPr="00F76853">
        <w:rPr>
          <w:rFonts w:ascii="Maiandra GD" w:hAnsi="Maiandra GD"/>
          <w:sz w:val="24"/>
          <w:szCs w:val="24"/>
        </w:rPr>
        <w:t xml:space="preserve">David Houston moved and </w:t>
      </w:r>
      <w:r w:rsidR="008A4B71" w:rsidRPr="00F76853">
        <w:rPr>
          <w:rFonts w:ascii="Maiandra GD" w:hAnsi="Maiandra GD"/>
          <w:sz w:val="24"/>
          <w:szCs w:val="24"/>
        </w:rPr>
        <w:t>Kyle Hull</w:t>
      </w:r>
      <w:r w:rsidRPr="00F76853">
        <w:rPr>
          <w:rFonts w:ascii="Maiandra GD" w:hAnsi="Maiandra GD"/>
          <w:sz w:val="24"/>
          <w:szCs w:val="24"/>
        </w:rPr>
        <w:t xml:space="preserve"> seconded to approve the </w:t>
      </w:r>
      <w:r w:rsidR="008A4B71" w:rsidRPr="00F76853">
        <w:rPr>
          <w:rFonts w:ascii="Maiandra GD" w:hAnsi="Maiandra GD"/>
          <w:sz w:val="24"/>
          <w:szCs w:val="24"/>
        </w:rPr>
        <w:t>March</w:t>
      </w:r>
      <w:r w:rsidR="0099441F" w:rsidRPr="00F76853">
        <w:rPr>
          <w:rFonts w:ascii="Maiandra GD" w:hAnsi="Maiandra GD"/>
          <w:sz w:val="24"/>
          <w:szCs w:val="24"/>
        </w:rPr>
        <w:t xml:space="preserve"> 1</w:t>
      </w:r>
      <w:r w:rsidR="0099441F" w:rsidRPr="00F76853">
        <w:rPr>
          <w:rFonts w:ascii="Maiandra GD" w:hAnsi="Maiandra GD"/>
          <w:sz w:val="24"/>
          <w:szCs w:val="24"/>
          <w:vertAlign w:val="superscript"/>
        </w:rPr>
        <w:t>st</w:t>
      </w:r>
      <w:r w:rsidR="0099441F" w:rsidRPr="00F76853">
        <w:rPr>
          <w:rFonts w:ascii="Maiandra GD" w:hAnsi="Maiandra GD"/>
          <w:sz w:val="24"/>
          <w:szCs w:val="24"/>
        </w:rPr>
        <w:t>, 2021</w:t>
      </w:r>
      <w:r w:rsidRPr="00F76853">
        <w:rPr>
          <w:rFonts w:ascii="Maiandra GD" w:hAnsi="Maiandra GD"/>
          <w:sz w:val="24"/>
          <w:szCs w:val="24"/>
        </w:rPr>
        <w:t xml:space="preserve"> minutes.  Motion carried </w:t>
      </w:r>
      <w:r w:rsidR="008A4B71" w:rsidRPr="00F76853">
        <w:rPr>
          <w:rFonts w:ascii="Maiandra GD" w:hAnsi="Maiandra GD"/>
          <w:sz w:val="24"/>
          <w:szCs w:val="24"/>
        </w:rPr>
        <w:t>4</w:t>
      </w:r>
      <w:r w:rsidRPr="00F76853">
        <w:rPr>
          <w:rFonts w:ascii="Maiandra GD" w:hAnsi="Maiandra GD"/>
          <w:sz w:val="24"/>
          <w:szCs w:val="24"/>
        </w:rPr>
        <w:t>-0.</w:t>
      </w:r>
    </w:p>
    <w:p w14:paraId="5F15706E" w14:textId="1DEABF55" w:rsidR="001E2F39" w:rsidRPr="00F76853" w:rsidRDefault="008A4B71" w:rsidP="001E2F39">
      <w:pPr>
        <w:jc w:val="both"/>
        <w:rPr>
          <w:rFonts w:ascii="Maiandra GD" w:hAnsi="Maiandra GD"/>
          <w:sz w:val="24"/>
          <w:szCs w:val="24"/>
        </w:rPr>
      </w:pPr>
      <w:r w:rsidRPr="00F76853">
        <w:rPr>
          <w:rFonts w:ascii="Maiandra GD" w:hAnsi="Maiandra GD"/>
          <w:sz w:val="24"/>
          <w:szCs w:val="24"/>
        </w:rPr>
        <w:t>Terry Tyler</w:t>
      </w:r>
      <w:r w:rsidR="0037522F" w:rsidRPr="00F76853">
        <w:rPr>
          <w:rFonts w:ascii="Maiandra GD" w:hAnsi="Maiandra GD"/>
          <w:sz w:val="24"/>
          <w:szCs w:val="24"/>
        </w:rPr>
        <w:t xml:space="preserve"> </w:t>
      </w:r>
      <w:r w:rsidR="001E2F39" w:rsidRPr="00F76853">
        <w:rPr>
          <w:rFonts w:ascii="Maiandra GD" w:hAnsi="Maiandra GD"/>
          <w:sz w:val="24"/>
          <w:szCs w:val="24"/>
        </w:rPr>
        <w:t xml:space="preserve">moved and </w:t>
      </w:r>
      <w:r w:rsidR="0099441F" w:rsidRPr="00F76853">
        <w:rPr>
          <w:rFonts w:ascii="Maiandra GD" w:hAnsi="Maiandra GD"/>
          <w:sz w:val="24"/>
          <w:szCs w:val="24"/>
        </w:rPr>
        <w:t>Jeff Brite</w:t>
      </w:r>
      <w:r w:rsidR="001E2F39" w:rsidRPr="00F76853">
        <w:rPr>
          <w:rFonts w:ascii="Maiandra GD" w:hAnsi="Maiandra GD"/>
          <w:sz w:val="24"/>
          <w:szCs w:val="24"/>
        </w:rPr>
        <w:t xml:space="preserve"> seconded to approve the </w:t>
      </w:r>
      <w:r w:rsidRPr="00F76853">
        <w:rPr>
          <w:rFonts w:ascii="Maiandra GD" w:hAnsi="Maiandra GD"/>
          <w:sz w:val="24"/>
          <w:szCs w:val="24"/>
        </w:rPr>
        <w:t>April 5</w:t>
      </w:r>
      <w:r w:rsidRPr="00F76853">
        <w:rPr>
          <w:rFonts w:ascii="Maiandra GD" w:hAnsi="Maiandra GD"/>
          <w:sz w:val="24"/>
          <w:szCs w:val="24"/>
          <w:vertAlign w:val="superscript"/>
        </w:rPr>
        <w:t>th</w:t>
      </w:r>
      <w:r w:rsidR="001E2F39" w:rsidRPr="00F76853">
        <w:rPr>
          <w:rFonts w:ascii="Maiandra GD" w:hAnsi="Maiandra GD"/>
          <w:sz w:val="24"/>
          <w:szCs w:val="24"/>
        </w:rPr>
        <w:t>, 20</w:t>
      </w:r>
      <w:r w:rsidR="0037522F" w:rsidRPr="00F76853">
        <w:rPr>
          <w:rFonts w:ascii="Maiandra GD" w:hAnsi="Maiandra GD"/>
          <w:sz w:val="24"/>
          <w:szCs w:val="24"/>
        </w:rPr>
        <w:t>21</w:t>
      </w:r>
      <w:r w:rsidR="001E2F39" w:rsidRPr="00F76853">
        <w:rPr>
          <w:rFonts w:ascii="Maiandra GD" w:hAnsi="Maiandra GD"/>
          <w:sz w:val="24"/>
          <w:szCs w:val="24"/>
        </w:rPr>
        <w:t xml:space="preserve"> agen</w:t>
      </w:r>
      <w:r w:rsidRPr="00F76853">
        <w:rPr>
          <w:rFonts w:ascii="Maiandra GD" w:hAnsi="Maiandra GD"/>
          <w:sz w:val="24"/>
          <w:szCs w:val="24"/>
        </w:rPr>
        <w:t>da</w:t>
      </w:r>
      <w:r w:rsidR="0099441F" w:rsidRPr="00F76853">
        <w:rPr>
          <w:rFonts w:ascii="Maiandra GD" w:hAnsi="Maiandra GD"/>
          <w:sz w:val="24"/>
          <w:szCs w:val="24"/>
        </w:rPr>
        <w:t xml:space="preserve">.  </w:t>
      </w:r>
      <w:r w:rsidR="001E2F39" w:rsidRPr="00F76853">
        <w:rPr>
          <w:rFonts w:ascii="Maiandra GD" w:hAnsi="Maiandra GD"/>
          <w:sz w:val="24"/>
          <w:szCs w:val="24"/>
        </w:rPr>
        <w:t xml:space="preserve">Motion carried </w:t>
      </w:r>
      <w:r w:rsidRPr="00F76853">
        <w:rPr>
          <w:rFonts w:ascii="Maiandra GD" w:hAnsi="Maiandra GD"/>
          <w:sz w:val="24"/>
          <w:szCs w:val="24"/>
        </w:rPr>
        <w:t>4</w:t>
      </w:r>
      <w:r w:rsidR="001E2F39" w:rsidRPr="00F76853">
        <w:rPr>
          <w:rFonts w:ascii="Maiandra GD" w:hAnsi="Maiandra GD"/>
          <w:sz w:val="24"/>
          <w:szCs w:val="24"/>
        </w:rPr>
        <w:t>-0.</w:t>
      </w:r>
    </w:p>
    <w:p w14:paraId="366182E2" w14:textId="4FCF3DB0" w:rsidR="00C13D61" w:rsidRPr="00F76853" w:rsidRDefault="00C13D61" w:rsidP="00C13D61">
      <w:pPr>
        <w:jc w:val="both"/>
        <w:rPr>
          <w:rFonts w:ascii="Maiandra GD" w:hAnsi="Maiandra GD"/>
          <w:sz w:val="24"/>
          <w:szCs w:val="24"/>
        </w:rPr>
      </w:pPr>
      <w:r w:rsidRPr="00F76853">
        <w:rPr>
          <w:rFonts w:ascii="Maiandra GD" w:hAnsi="Maiandra GD"/>
          <w:sz w:val="24"/>
          <w:szCs w:val="24"/>
        </w:rPr>
        <w:t>At 6:0</w:t>
      </w:r>
      <w:r w:rsidR="008A4B71" w:rsidRPr="00F76853">
        <w:rPr>
          <w:rFonts w:ascii="Maiandra GD" w:hAnsi="Maiandra GD"/>
          <w:sz w:val="24"/>
          <w:szCs w:val="24"/>
        </w:rPr>
        <w:t>6</w:t>
      </w:r>
      <w:r w:rsidRPr="00F76853">
        <w:rPr>
          <w:rFonts w:ascii="Maiandra GD" w:hAnsi="Maiandra GD"/>
          <w:sz w:val="24"/>
          <w:szCs w:val="24"/>
        </w:rPr>
        <w:t xml:space="preserve"> P.M. H</w:t>
      </w:r>
      <w:r w:rsidR="008A4B71" w:rsidRPr="00F76853">
        <w:rPr>
          <w:rFonts w:ascii="Maiandra GD" w:hAnsi="Maiandra GD"/>
          <w:sz w:val="24"/>
          <w:szCs w:val="24"/>
        </w:rPr>
        <w:t>ouston</w:t>
      </w:r>
      <w:r w:rsidRPr="00F76853">
        <w:rPr>
          <w:rFonts w:ascii="Maiandra GD" w:hAnsi="Maiandra GD"/>
          <w:sz w:val="24"/>
          <w:szCs w:val="24"/>
        </w:rPr>
        <w:t xml:space="preserve"> moved </w:t>
      </w:r>
      <w:r w:rsidR="0087134E" w:rsidRPr="00F76853">
        <w:rPr>
          <w:rFonts w:ascii="Maiandra GD" w:hAnsi="Maiandra GD"/>
          <w:sz w:val="24"/>
          <w:szCs w:val="24"/>
        </w:rPr>
        <w:t xml:space="preserve">to recess </w:t>
      </w:r>
      <w:r w:rsidRPr="00F76853">
        <w:rPr>
          <w:rFonts w:ascii="Maiandra GD" w:hAnsi="Maiandra GD"/>
          <w:sz w:val="24"/>
          <w:szCs w:val="24"/>
        </w:rPr>
        <w:t>into a 1</w:t>
      </w:r>
      <w:r w:rsidR="008A4B71" w:rsidRPr="00F76853">
        <w:rPr>
          <w:rFonts w:ascii="Maiandra GD" w:hAnsi="Maiandra GD"/>
          <w:sz w:val="24"/>
          <w:szCs w:val="24"/>
        </w:rPr>
        <w:t>0</w:t>
      </w:r>
      <w:r w:rsidRPr="00F76853">
        <w:rPr>
          <w:rFonts w:ascii="Maiandra GD" w:hAnsi="Maiandra GD"/>
          <w:sz w:val="24"/>
          <w:szCs w:val="24"/>
        </w:rPr>
        <w:t xml:space="preserve">-minute executive session with the Mayor, </w:t>
      </w:r>
      <w:r w:rsidR="0087134E" w:rsidRPr="00F76853">
        <w:rPr>
          <w:rFonts w:ascii="Maiandra GD" w:hAnsi="Maiandra GD"/>
          <w:sz w:val="24"/>
          <w:szCs w:val="24"/>
        </w:rPr>
        <w:t xml:space="preserve">City </w:t>
      </w:r>
      <w:r w:rsidRPr="00F76853">
        <w:rPr>
          <w:rFonts w:ascii="Maiandra GD" w:hAnsi="Maiandra GD"/>
          <w:sz w:val="24"/>
          <w:szCs w:val="24"/>
        </w:rPr>
        <w:t>Council</w:t>
      </w:r>
      <w:r w:rsidR="00F76853">
        <w:rPr>
          <w:rFonts w:ascii="Maiandra GD" w:hAnsi="Maiandra GD"/>
          <w:sz w:val="24"/>
          <w:szCs w:val="24"/>
        </w:rPr>
        <w:t xml:space="preserve"> and </w:t>
      </w:r>
      <w:r w:rsidRPr="00F76853">
        <w:rPr>
          <w:rFonts w:ascii="Maiandra GD" w:hAnsi="Maiandra GD"/>
          <w:sz w:val="24"/>
          <w:szCs w:val="24"/>
        </w:rPr>
        <w:t>the City’s attorney</w:t>
      </w:r>
      <w:r w:rsidR="0087134E" w:rsidRPr="00F76853">
        <w:rPr>
          <w:rFonts w:ascii="Maiandra GD" w:hAnsi="Maiandra GD"/>
          <w:sz w:val="24"/>
          <w:szCs w:val="24"/>
        </w:rPr>
        <w:t>, Rustin Kimmell,</w:t>
      </w:r>
      <w:r w:rsidRPr="00F76853">
        <w:rPr>
          <w:rFonts w:ascii="Maiandra GD" w:hAnsi="Maiandra GD"/>
          <w:sz w:val="24"/>
          <w:szCs w:val="24"/>
        </w:rPr>
        <w:t xml:space="preserve"> </w:t>
      </w:r>
      <w:r w:rsidR="008A4B71" w:rsidRPr="00F76853">
        <w:rPr>
          <w:rFonts w:ascii="Maiandra GD" w:hAnsi="Maiandra GD"/>
          <w:sz w:val="24"/>
          <w:szCs w:val="24"/>
        </w:rPr>
        <w:t xml:space="preserve">to discuss the contract between Bryson Meats and the City of LeRoy, </w:t>
      </w:r>
      <w:r w:rsidRPr="00F76853">
        <w:rPr>
          <w:rFonts w:ascii="Maiandra GD" w:hAnsi="Maiandra GD"/>
          <w:sz w:val="24"/>
          <w:szCs w:val="24"/>
        </w:rPr>
        <w:t xml:space="preserve">under attorney/client privilege.  Brite seconded.  Motion carried </w:t>
      </w:r>
      <w:r w:rsidR="0087134E" w:rsidRPr="00F76853">
        <w:rPr>
          <w:rFonts w:ascii="Maiandra GD" w:hAnsi="Maiandra GD"/>
          <w:sz w:val="24"/>
          <w:szCs w:val="24"/>
        </w:rPr>
        <w:t>4</w:t>
      </w:r>
      <w:r w:rsidRPr="00F76853">
        <w:rPr>
          <w:rFonts w:ascii="Maiandra GD" w:hAnsi="Maiandra GD"/>
          <w:sz w:val="24"/>
          <w:szCs w:val="24"/>
        </w:rPr>
        <w:t>-0.  Open meeting resumed at 6:1</w:t>
      </w:r>
      <w:r w:rsidR="0087134E" w:rsidRPr="00F76853">
        <w:rPr>
          <w:rFonts w:ascii="Maiandra GD" w:hAnsi="Maiandra GD"/>
          <w:sz w:val="24"/>
          <w:szCs w:val="24"/>
        </w:rPr>
        <w:t>6</w:t>
      </w:r>
      <w:r w:rsidRPr="00F76853">
        <w:rPr>
          <w:rFonts w:ascii="Maiandra GD" w:hAnsi="Maiandra GD"/>
          <w:sz w:val="24"/>
          <w:szCs w:val="24"/>
        </w:rPr>
        <w:t xml:space="preserve"> P.M. with no action taking place.</w:t>
      </w:r>
    </w:p>
    <w:p w14:paraId="54DBF741" w14:textId="3F23CA6A" w:rsidR="0087134E" w:rsidRPr="00F76853" w:rsidRDefault="0087134E" w:rsidP="00226DA8">
      <w:pPr>
        <w:jc w:val="both"/>
        <w:rPr>
          <w:rFonts w:ascii="Maiandra GD" w:hAnsi="Maiandra GD"/>
          <w:sz w:val="24"/>
          <w:szCs w:val="24"/>
        </w:rPr>
      </w:pPr>
      <w:r w:rsidRPr="00F76853">
        <w:rPr>
          <w:rFonts w:ascii="Maiandra GD" w:hAnsi="Maiandra GD"/>
          <w:sz w:val="24"/>
          <w:szCs w:val="24"/>
        </w:rPr>
        <w:t xml:space="preserve">Crystal Decker </w:t>
      </w:r>
      <w:r w:rsidR="0083148A" w:rsidRPr="00F76853">
        <w:rPr>
          <w:rFonts w:ascii="Maiandra GD" w:hAnsi="Maiandra GD"/>
          <w:sz w:val="24"/>
          <w:szCs w:val="24"/>
        </w:rPr>
        <w:t>presented the annual insurance review.</w:t>
      </w:r>
    </w:p>
    <w:p w14:paraId="322B4A2A" w14:textId="39EED53D" w:rsidR="00C13D61" w:rsidRPr="00F76853" w:rsidRDefault="005B66DB" w:rsidP="00226DA8">
      <w:pPr>
        <w:jc w:val="both"/>
        <w:rPr>
          <w:rFonts w:ascii="Maiandra GD" w:hAnsi="Maiandra GD"/>
          <w:sz w:val="24"/>
          <w:szCs w:val="24"/>
        </w:rPr>
      </w:pPr>
      <w:r w:rsidRPr="00F76853">
        <w:rPr>
          <w:rFonts w:ascii="Maiandra GD" w:hAnsi="Maiandra GD"/>
          <w:sz w:val="24"/>
          <w:szCs w:val="24"/>
        </w:rPr>
        <w:t>Bryson Meats along with</w:t>
      </w:r>
      <w:r w:rsidR="0087134E" w:rsidRPr="00F76853">
        <w:rPr>
          <w:rFonts w:ascii="Maiandra GD" w:hAnsi="Maiandra GD"/>
          <w:sz w:val="24"/>
          <w:szCs w:val="24"/>
        </w:rPr>
        <w:t xml:space="preserve"> </w:t>
      </w:r>
      <w:r w:rsidR="00DF38FF" w:rsidRPr="00F76853">
        <w:rPr>
          <w:rFonts w:ascii="Maiandra GD" w:hAnsi="Maiandra GD"/>
          <w:sz w:val="24"/>
          <w:szCs w:val="24"/>
        </w:rPr>
        <w:t>Amber Dean</w:t>
      </w:r>
      <w:r w:rsidRPr="00F76853">
        <w:rPr>
          <w:rFonts w:ascii="Maiandra GD" w:hAnsi="Maiandra GD"/>
          <w:sz w:val="24"/>
          <w:szCs w:val="24"/>
        </w:rPr>
        <w:t xml:space="preserve"> (SEKRPC</w:t>
      </w:r>
      <w:r w:rsidR="0087134E" w:rsidRPr="00F76853">
        <w:rPr>
          <w:rFonts w:ascii="Maiandra GD" w:hAnsi="Maiandra GD"/>
          <w:sz w:val="24"/>
          <w:szCs w:val="24"/>
        </w:rPr>
        <w:t>)</w:t>
      </w:r>
      <w:r w:rsidRPr="00F76853">
        <w:rPr>
          <w:rFonts w:ascii="Maiandra GD" w:hAnsi="Maiandra GD"/>
          <w:sz w:val="24"/>
          <w:szCs w:val="24"/>
        </w:rPr>
        <w:t xml:space="preserve"> the </w:t>
      </w:r>
      <w:r w:rsidR="00DF38FF" w:rsidRPr="00F76853">
        <w:rPr>
          <w:rFonts w:ascii="Maiandra GD" w:hAnsi="Maiandra GD"/>
          <w:sz w:val="24"/>
          <w:szCs w:val="24"/>
        </w:rPr>
        <w:t>Meats CDBG Commercial Rehab Grant</w:t>
      </w:r>
      <w:r w:rsidRPr="00F76853">
        <w:rPr>
          <w:rFonts w:ascii="Maiandra GD" w:hAnsi="Maiandra GD"/>
          <w:sz w:val="24"/>
          <w:szCs w:val="24"/>
        </w:rPr>
        <w:t xml:space="preserve">.  </w:t>
      </w:r>
      <w:r w:rsidR="0083148A" w:rsidRPr="00F76853">
        <w:rPr>
          <w:rFonts w:ascii="Maiandra GD" w:hAnsi="Maiandra GD"/>
          <w:sz w:val="24"/>
          <w:szCs w:val="24"/>
        </w:rPr>
        <w:t xml:space="preserve">The council agreed in moving forward with the Meats CDBG Grant after Bryson Meats signed an agreement exempting the City of any financial liability if </w:t>
      </w:r>
      <w:r w:rsidR="00DB302C" w:rsidRPr="00F76853">
        <w:rPr>
          <w:rFonts w:ascii="Maiandra GD" w:hAnsi="Maiandra GD"/>
          <w:sz w:val="24"/>
          <w:szCs w:val="24"/>
        </w:rPr>
        <w:t>any unforeseen problems occu</w:t>
      </w:r>
      <w:r w:rsidR="00EE6421" w:rsidRPr="00F76853">
        <w:rPr>
          <w:rFonts w:ascii="Maiandra GD" w:hAnsi="Maiandra GD"/>
          <w:sz w:val="24"/>
          <w:szCs w:val="24"/>
        </w:rPr>
        <w:t>r</w:t>
      </w:r>
      <w:r w:rsidR="00DB302C" w:rsidRPr="00F76853">
        <w:rPr>
          <w:rFonts w:ascii="Maiandra GD" w:hAnsi="Maiandra GD"/>
          <w:sz w:val="24"/>
          <w:szCs w:val="24"/>
        </w:rPr>
        <w:t>red</w:t>
      </w:r>
      <w:r w:rsidR="0083148A" w:rsidRPr="00F76853">
        <w:rPr>
          <w:rFonts w:ascii="Maiandra GD" w:hAnsi="Maiandra GD"/>
          <w:sz w:val="24"/>
          <w:szCs w:val="24"/>
        </w:rPr>
        <w:t xml:space="preserve">. </w:t>
      </w:r>
      <w:r w:rsidR="00C12A4B" w:rsidRPr="00F76853">
        <w:rPr>
          <w:rFonts w:ascii="Maiandra GD" w:hAnsi="Maiandra GD"/>
          <w:sz w:val="24"/>
          <w:szCs w:val="24"/>
        </w:rPr>
        <w:t xml:space="preserve"> </w:t>
      </w:r>
      <w:r w:rsidR="00DB302C" w:rsidRPr="00F76853">
        <w:rPr>
          <w:rFonts w:ascii="Maiandra GD" w:hAnsi="Maiandra GD"/>
          <w:sz w:val="24"/>
          <w:szCs w:val="24"/>
        </w:rPr>
        <w:t xml:space="preserve">The </w:t>
      </w:r>
      <w:r w:rsidR="00C12A4B" w:rsidRPr="00F76853">
        <w:rPr>
          <w:rFonts w:ascii="Maiandra GD" w:hAnsi="Maiandra GD"/>
          <w:sz w:val="24"/>
          <w:szCs w:val="24"/>
        </w:rPr>
        <w:t>public hearing</w:t>
      </w:r>
      <w:r w:rsidR="00DB302C" w:rsidRPr="00F76853">
        <w:rPr>
          <w:rFonts w:ascii="Maiandra GD" w:hAnsi="Maiandra GD"/>
          <w:sz w:val="24"/>
          <w:szCs w:val="24"/>
        </w:rPr>
        <w:t xml:space="preserve"> was held at the beginning of the regular city council meeting with no public comments/objections.</w:t>
      </w:r>
    </w:p>
    <w:p w14:paraId="245E2E9D" w14:textId="77777777" w:rsidR="00900965" w:rsidRPr="00F76853" w:rsidRDefault="00900965" w:rsidP="00DB302C">
      <w:pPr>
        <w:jc w:val="both"/>
        <w:rPr>
          <w:rFonts w:ascii="Maiandra GD" w:hAnsi="Maiandra GD"/>
          <w:sz w:val="24"/>
          <w:szCs w:val="24"/>
        </w:rPr>
      </w:pPr>
    </w:p>
    <w:p w14:paraId="5D6EA430" w14:textId="6E25111D" w:rsidR="00900965" w:rsidRPr="00F76853" w:rsidRDefault="00900965" w:rsidP="00900965">
      <w:pPr>
        <w:jc w:val="both"/>
        <w:rPr>
          <w:rFonts w:ascii="Maiandra GD" w:hAnsi="Maiandra GD"/>
          <w:sz w:val="24"/>
          <w:szCs w:val="24"/>
        </w:rPr>
      </w:pPr>
      <w:r w:rsidRPr="00F76853">
        <w:rPr>
          <w:rFonts w:ascii="Maiandra GD" w:hAnsi="Maiandra GD"/>
          <w:sz w:val="24"/>
          <w:szCs w:val="24"/>
        </w:rPr>
        <w:lastRenderedPageBreak/>
        <w:t>Hull moved and Tyler seconded to approve Resolution 2021-2 (This resolution certifies legal authority to apply for the 2021 Kansas Small Cities Community Development Block Grant Program from the Kansas Department of Commerce and authorizes the mayor to sign and submit such an application</w:t>
      </w:r>
      <w:r w:rsidR="001722F6">
        <w:rPr>
          <w:rFonts w:ascii="Maiandra GD" w:hAnsi="Maiandra GD"/>
          <w:sz w:val="24"/>
          <w:szCs w:val="24"/>
        </w:rPr>
        <w:t>)</w:t>
      </w:r>
      <w:r w:rsidRPr="00F76853">
        <w:rPr>
          <w:rFonts w:ascii="Maiandra GD" w:hAnsi="Maiandra GD"/>
          <w:sz w:val="24"/>
          <w:szCs w:val="24"/>
        </w:rPr>
        <w:t>. Motion carried 4-0.</w:t>
      </w:r>
    </w:p>
    <w:p w14:paraId="5BF8FC4B" w14:textId="5C6BAEA2" w:rsidR="00DB302C" w:rsidRPr="00F76853" w:rsidRDefault="00DB302C" w:rsidP="00DB302C">
      <w:pPr>
        <w:jc w:val="both"/>
        <w:rPr>
          <w:rFonts w:ascii="Maiandra GD" w:hAnsi="Maiandra GD"/>
          <w:sz w:val="24"/>
          <w:szCs w:val="24"/>
        </w:rPr>
      </w:pPr>
      <w:r w:rsidRPr="00F76853">
        <w:rPr>
          <w:rFonts w:ascii="Maiandra GD" w:hAnsi="Maiandra GD"/>
          <w:sz w:val="24"/>
          <w:szCs w:val="24"/>
        </w:rPr>
        <w:t>Hull moved and Brite seconded to approve Resolution 2021-3 (This resolution declares the building located at 609 Main St., LeRoy, KS blighted with respect to the Kansas Small Cities Community Development Block Grant (CDBG) Program).  Motion carried 4-0.</w:t>
      </w:r>
    </w:p>
    <w:p w14:paraId="59E9C888" w14:textId="0A72EEBC" w:rsidR="00900965" w:rsidRPr="00F76853" w:rsidRDefault="00900965" w:rsidP="00DB302C">
      <w:pPr>
        <w:jc w:val="both"/>
        <w:rPr>
          <w:rFonts w:ascii="Maiandra GD" w:hAnsi="Maiandra GD"/>
          <w:sz w:val="24"/>
          <w:szCs w:val="24"/>
        </w:rPr>
      </w:pPr>
      <w:r w:rsidRPr="00F76853">
        <w:rPr>
          <w:rFonts w:ascii="Maiandra GD" w:hAnsi="Maiandra GD"/>
          <w:sz w:val="24"/>
          <w:szCs w:val="24"/>
        </w:rPr>
        <w:t xml:space="preserve">By passing both of these resolutions it legally allows the application to be submitted, the applicant </w:t>
      </w:r>
      <w:r w:rsidR="00AD2C06" w:rsidRPr="00F76853">
        <w:rPr>
          <w:rFonts w:ascii="Maiandra GD" w:hAnsi="Maiandra GD"/>
          <w:sz w:val="24"/>
          <w:szCs w:val="24"/>
        </w:rPr>
        <w:t>(</w:t>
      </w:r>
      <w:r w:rsidRPr="00F76853">
        <w:rPr>
          <w:rFonts w:ascii="Maiandra GD" w:hAnsi="Maiandra GD"/>
          <w:sz w:val="24"/>
          <w:szCs w:val="24"/>
        </w:rPr>
        <w:t>NOT the City of LeRoy</w:t>
      </w:r>
      <w:r w:rsidR="00AD2C06" w:rsidRPr="00F76853">
        <w:rPr>
          <w:rFonts w:ascii="Maiandra GD" w:hAnsi="Maiandra GD"/>
          <w:sz w:val="24"/>
          <w:szCs w:val="24"/>
        </w:rPr>
        <w:t xml:space="preserve">) </w:t>
      </w:r>
      <w:r w:rsidRPr="00F76853">
        <w:rPr>
          <w:rFonts w:ascii="Maiandra GD" w:hAnsi="Maiandra GD"/>
          <w:sz w:val="24"/>
          <w:szCs w:val="24"/>
        </w:rPr>
        <w:t>dedicates $139,973.00</w:t>
      </w:r>
      <w:r w:rsidR="00AD2C06" w:rsidRPr="00F76853">
        <w:rPr>
          <w:rFonts w:ascii="Maiandra GD" w:hAnsi="Maiandra GD"/>
          <w:sz w:val="24"/>
          <w:szCs w:val="24"/>
        </w:rPr>
        <w:t xml:space="preserve"> of his own funds</w:t>
      </w:r>
      <w:r w:rsidRPr="00F76853">
        <w:rPr>
          <w:rFonts w:ascii="Maiandra GD" w:hAnsi="Maiandra GD"/>
          <w:sz w:val="24"/>
          <w:szCs w:val="24"/>
        </w:rPr>
        <w:t>.</w:t>
      </w:r>
    </w:p>
    <w:p w14:paraId="5FF0E68C" w14:textId="2935E591" w:rsidR="00226DA8" w:rsidRPr="00F76853" w:rsidRDefault="00226DA8" w:rsidP="00226DA8">
      <w:pPr>
        <w:jc w:val="both"/>
        <w:rPr>
          <w:rFonts w:ascii="Maiandra GD" w:hAnsi="Maiandra GD"/>
          <w:sz w:val="24"/>
          <w:szCs w:val="24"/>
        </w:rPr>
      </w:pPr>
      <w:r w:rsidRPr="00F76853">
        <w:rPr>
          <w:rFonts w:ascii="Maiandra GD" w:hAnsi="Maiandra GD"/>
          <w:sz w:val="24"/>
          <w:szCs w:val="24"/>
        </w:rPr>
        <w:t xml:space="preserve">Chief Frazier </w:t>
      </w:r>
      <w:r w:rsidR="0038254F" w:rsidRPr="00F76853">
        <w:rPr>
          <w:rFonts w:ascii="Maiandra GD" w:hAnsi="Maiandra GD"/>
          <w:sz w:val="24"/>
          <w:szCs w:val="24"/>
        </w:rPr>
        <w:t xml:space="preserve">had </w:t>
      </w:r>
      <w:r w:rsidR="00AD2C06" w:rsidRPr="00F76853">
        <w:rPr>
          <w:rFonts w:ascii="Maiandra GD" w:hAnsi="Maiandra GD"/>
          <w:sz w:val="24"/>
          <w:szCs w:val="24"/>
        </w:rPr>
        <w:t>5</w:t>
      </w:r>
      <w:r w:rsidR="0038254F" w:rsidRPr="00F76853">
        <w:rPr>
          <w:rFonts w:ascii="Maiandra GD" w:hAnsi="Maiandra GD"/>
          <w:sz w:val="24"/>
          <w:szCs w:val="24"/>
        </w:rPr>
        <w:t xml:space="preserve"> calls for service, </w:t>
      </w:r>
      <w:r w:rsidR="00AD2C06" w:rsidRPr="00F76853">
        <w:rPr>
          <w:rFonts w:ascii="Maiandra GD" w:hAnsi="Maiandra GD"/>
          <w:sz w:val="24"/>
          <w:szCs w:val="24"/>
        </w:rPr>
        <w:t>1</w:t>
      </w:r>
      <w:r w:rsidR="0038254F" w:rsidRPr="00F76853">
        <w:rPr>
          <w:rFonts w:ascii="Maiandra GD" w:hAnsi="Maiandra GD"/>
          <w:sz w:val="24"/>
          <w:szCs w:val="24"/>
        </w:rPr>
        <w:t xml:space="preserve"> traffic stops, </w:t>
      </w:r>
      <w:r w:rsidR="00AD2C06" w:rsidRPr="00F76853">
        <w:rPr>
          <w:rFonts w:ascii="Maiandra GD" w:hAnsi="Maiandra GD"/>
          <w:sz w:val="24"/>
          <w:szCs w:val="24"/>
        </w:rPr>
        <w:t>0</w:t>
      </w:r>
      <w:r w:rsidR="0038254F" w:rsidRPr="00F76853">
        <w:rPr>
          <w:rFonts w:ascii="Maiandra GD" w:hAnsi="Maiandra GD"/>
          <w:sz w:val="24"/>
          <w:szCs w:val="24"/>
        </w:rPr>
        <w:t xml:space="preserve"> citation, </w:t>
      </w:r>
      <w:r w:rsidR="00AD2C06" w:rsidRPr="00F76853">
        <w:rPr>
          <w:rFonts w:ascii="Maiandra GD" w:hAnsi="Maiandra GD"/>
          <w:sz w:val="24"/>
          <w:szCs w:val="24"/>
        </w:rPr>
        <w:t>0</w:t>
      </w:r>
      <w:r w:rsidR="0038254F" w:rsidRPr="00F76853">
        <w:rPr>
          <w:rFonts w:ascii="Maiandra GD" w:hAnsi="Maiandra GD"/>
          <w:sz w:val="24"/>
          <w:szCs w:val="24"/>
        </w:rPr>
        <w:t xml:space="preserve"> misdemeanor arrest, 2 animal/code violations</w:t>
      </w:r>
      <w:r w:rsidR="00AD2C06" w:rsidRPr="00F76853">
        <w:rPr>
          <w:rFonts w:ascii="Maiandra GD" w:hAnsi="Maiandra GD"/>
          <w:sz w:val="24"/>
          <w:szCs w:val="24"/>
        </w:rPr>
        <w:t>, 1 welfare check</w:t>
      </w:r>
      <w:r w:rsidR="0038254F" w:rsidRPr="00F76853">
        <w:rPr>
          <w:rFonts w:ascii="Maiandra GD" w:hAnsi="Maiandra GD"/>
          <w:sz w:val="24"/>
          <w:szCs w:val="24"/>
        </w:rPr>
        <w:t xml:space="preserve"> and 1 agency assists.  </w:t>
      </w:r>
      <w:r w:rsidR="00A3718B" w:rsidRPr="00F76853">
        <w:rPr>
          <w:rFonts w:ascii="Maiandra GD" w:hAnsi="Maiandra GD"/>
          <w:sz w:val="24"/>
          <w:szCs w:val="24"/>
        </w:rPr>
        <w:t xml:space="preserve">Frazier reported that he was able to get the police department setup on a data plan with FirstNet for mobile data for the laptop, FirstNet is a government ran service which provides encryption, priority over daily users, and unlimited data.  Per request of the governing </w:t>
      </w:r>
      <w:r w:rsidR="00F76853" w:rsidRPr="00F76853">
        <w:rPr>
          <w:rFonts w:ascii="Maiandra GD" w:hAnsi="Maiandra GD"/>
          <w:sz w:val="24"/>
          <w:szCs w:val="24"/>
        </w:rPr>
        <w:t>body,</w:t>
      </w:r>
      <w:r w:rsidR="00A3718B" w:rsidRPr="00F76853">
        <w:rPr>
          <w:rFonts w:ascii="Maiandra GD" w:hAnsi="Maiandra GD"/>
          <w:sz w:val="24"/>
          <w:szCs w:val="24"/>
        </w:rPr>
        <w:t xml:space="preserve"> he purchased and installed a camera system for the community building and as of the end of March all installed cameras were functioning. Chief Frazier is actively looking for a qualified inspector to help with the building code violations that had been previously brought up.  His goals for April are to start reviewing code violations, continue to prepare for storm season and sight in rifles.</w:t>
      </w:r>
    </w:p>
    <w:p w14:paraId="40282A70" w14:textId="13963296" w:rsidR="00226DA8" w:rsidRPr="00F76853" w:rsidRDefault="00B239F4" w:rsidP="001E2F39">
      <w:pPr>
        <w:jc w:val="both"/>
        <w:rPr>
          <w:rFonts w:ascii="Maiandra GD" w:hAnsi="Maiandra GD"/>
          <w:sz w:val="24"/>
          <w:szCs w:val="24"/>
        </w:rPr>
      </w:pPr>
      <w:r w:rsidRPr="00F76853">
        <w:rPr>
          <w:rFonts w:ascii="Maiandra GD" w:hAnsi="Maiandra GD"/>
          <w:sz w:val="24"/>
          <w:szCs w:val="24"/>
        </w:rPr>
        <w:t xml:space="preserve">Superintendent Copeland </w:t>
      </w:r>
      <w:r w:rsidR="003D69BD" w:rsidRPr="00F76853">
        <w:rPr>
          <w:rFonts w:ascii="Maiandra GD" w:hAnsi="Maiandra GD"/>
          <w:sz w:val="24"/>
          <w:szCs w:val="24"/>
        </w:rPr>
        <w:t>went to Hutchinson to fulfill continuing education hours needed for his sewer certification.  The dump truck was sent to get some work done</w:t>
      </w:r>
      <w:r w:rsidR="003C2A16">
        <w:rPr>
          <w:rFonts w:ascii="Maiandra GD" w:hAnsi="Maiandra GD"/>
          <w:sz w:val="24"/>
          <w:szCs w:val="24"/>
        </w:rPr>
        <w:t xml:space="preserve">, before </w:t>
      </w:r>
      <w:r w:rsidR="003D69BD" w:rsidRPr="00F76853">
        <w:rPr>
          <w:rFonts w:ascii="Maiandra GD" w:hAnsi="Maiandra GD"/>
          <w:sz w:val="24"/>
          <w:szCs w:val="24"/>
        </w:rPr>
        <w:t xml:space="preserve">City </w:t>
      </w:r>
      <w:r w:rsidR="00F25874" w:rsidRPr="00F76853">
        <w:rPr>
          <w:rFonts w:ascii="Maiandra GD" w:hAnsi="Maiandra GD"/>
          <w:sz w:val="24"/>
          <w:szCs w:val="24"/>
        </w:rPr>
        <w:t>clean-up</w:t>
      </w:r>
      <w:r w:rsidR="003C2A16">
        <w:rPr>
          <w:rFonts w:ascii="Maiandra GD" w:hAnsi="Maiandra GD"/>
          <w:sz w:val="24"/>
          <w:szCs w:val="24"/>
        </w:rPr>
        <w:t>,</w:t>
      </w:r>
      <w:r w:rsidR="003D69BD" w:rsidRPr="00F76853">
        <w:rPr>
          <w:rFonts w:ascii="Maiandra GD" w:hAnsi="Maiandra GD"/>
          <w:sz w:val="24"/>
          <w:szCs w:val="24"/>
        </w:rPr>
        <w:t xml:space="preserve"> which will be April 12-1</w:t>
      </w:r>
      <w:r w:rsidR="003C2A16">
        <w:rPr>
          <w:rFonts w:ascii="Maiandra GD" w:hAnsi="Maiandra GD"/>
          <w:sz w:val="24"/>
          <w:szCs w:val="24"/>
        </w:rPr>
        <w:t>7th. H</w:t>
      </w:r>
      <w:r w:rsidR="00A54228" w:rsidRPr="00F76853">
        <w:rPr>
          <w:rFonts w:ascii="Maiandra GD" w:hAnsi="Maiandra GD"/>
          <w:sz w:val="24"/>
          <w:szCs w:val="24"/>
        </w:rPr>
        <w:t>e also added that M</w:t>
      </w:r>
      <w:r w:rsidR="003D69BD" w:rsidRPr="00F76853">
        <w:rPr>
          <w:rFonts w:ascii="Maiandra GD" w:hAnsi="Maiandra GD"/>
          <w:sz w:val="24"/>
          <w:szCs w:val="24"/>
        </w:rPr>
        <w:t xml:space="preserve">ark Strawder </w:t>
      </w:r>
      <w:r w:rsidR="00A54228" w:rsidRPr="00F76853">
        <w:rPr>
          <w:rFonts w:ascii="Maiandra GD" w:hAnsi="Maiandra GD"/>
          <w:sz w:val="24"/>
          <w:szCs w:val="24"/>
        </w:rPr>
        <w:t xml:space="preserve">will </w:t>
      </w:r>
      <w:r w:rsidR="003D69BD" w:rsidRPr="00F76853">
        <w:rPr>
          <w:rFonts w:ascii="Maiandra GD" w:hAnsi="Maiandra GD"/>
          <w:sz w:val="24"/>
          <w:szCs w:val="24"/>
        </w:rPr>
        <w:t>help</w:t>
      </w:r>
      <w:r w:rsidR="00A54228" w:rsidRPr="00F76853">
        <w:rPr>
          <w:rFonts w:ascii="Maiandra GD" w:hAnsi="Maiandra GD"/>
          <w:sz w:val="24"/>
          <w:szCs w:val="24"/>
        </w:rPr>
        <w:t xml:space="preserve"> him that week.</w:t>
      </w:r>
      <w:r w:rsidR="003D69BD" w:rsidRPr="00F76853">
        <w:rPr>
          <w:rFonts w:ascii="Maiandra GD" w:hAnsi="Maiandra GD"/>
          <w:sz w:val="24"/>
          <w:szCs w:val="24"/>
        </w:rPr>
        <w:t xml:space="preserve">  As for parks, he has started mowing and cleaning them up</w:t>
      </w:r>
      <w:r w:rsidR="00A54228" w:rsidRPr="00F76853">
        <w:rPr>
          <w:rFonts w:ascii="Maiandra GD" w:hAnsi="Maiandra GD"/>
          <w:sz w:val="24"/>
          <w:szCs w:val="24"/>
        </w:rPr>
        <w:t xml:space="preserve"> and has opened the bathrooms in the main park.  All camera systems are up:  the city shop, city hall and community building.  Included in the council packets was a new protocol for the storm shelter (also available on the City’s website).  The new sign is up and fully operating as well.</w:t>
      </w:r>
    </w:p>
    <w:p w14:paraId="54870234" w14:textId="04FD8A80" w:rsidR="00B26105" w:rsidRPr="00F76853" w:rsidRDefault="0037522F" w:rsidP="00FB4D5A">
      <w:pPr>
        <w:jc w:val="both"/>
        <w:rPr>
          <w:rFonts w:ascii="Maiandra GD" w:hAnsi="Maiandra GD"/>
          <w:sz w:val="24"/>
          <w:szCs w:val="24"/>
        </w:rPr>
      </w:pPr>
      <w:r w:rsidRPr="00F76853">
        <w:rPr>
          <w:rFonts w:ascii="Maiandra GD" w:hAnsi="Maiandra GD"/>
          <w:sz w:val="24"/>
          <w:szCs w:val="24"/>
        </w:rPr>
        <w:t>Clerk Houston</w:t>
      </w:r>
      <w:r w:rsidR="00B239F4" w:rsidRPr="00F76853">
        <w:rPr>
          <w:rFonts w:ascii="Maiandra GD" w:hAnsi="Maiandra GD"/>
          <w:sz w:val="24"/>
          <w:szCs w:val="24"/>
        </w:rPr>
        <w:t xml:space="preserve"> </w:t>
      </w:r>
      <w:r w:rsidR="001740D6" w:rsidRPr="00F76853">
        <w:rPr>
          <w:rFonts w:ascii="Maiandra GD" w:hAnsi="Maiandra GD"/>
          <w:sz w:val="24"/>
          <w:szCs w:val="24"/>
        </w:rPr>
        <w:t xml:space="preserve">submitted a written report which </w:t>
      </w:r>
      <w:r w:rsidR="005E5A9F" w:rsidRPr="00F76853">
        <w:rPr>
          <w:rFonts w:ascii="Maiandra GD" w:hAnsi="Maiandra GD"/>
          <w:sz w:val="24"/>
          <w:szCs w:val="24"/>
        </w:rPr>
        <w:t xml:space="preserve">touched on the CCMFOA Spring Conference she attended in mid-March, she went over some of the classes she </w:t>
      </w:r>
      <w:r w:rsidR="00F76853" w:rsidRPr="00F76853">
        <w:rPr>
          <w:rFonts w:ascii="Maiandra GD" w:hAnsi="Maiandra GD"/>
          <w:sz w:val="24"/>
          <w:szCs w:val="24"/>
        </w:rPr>
        <w:t>attending</w:t>
      </w:r>
      <w:r w:rsidR="005E5A9F" w:rsidRPr="00F76853">
        <w:rPr>
          <w:rFonts w:ascii="Maiandra GD" w:hAnsi="Maiandra GD"/>
          <w:sz w:val="24"/>
          <w:szCs w:val="24"/>
        </w:rPr>
        <w:t xml:space="preserve"> and different things she brought back from the conference, wrapping it up by thanking the mayor and council for letting her attend.  After working several weeks with the League of Kansas Municipalities she presented to council a video that was now available to them; which goes hand in hand with the Governing Body Handbook they all recently received.  After a 45-minute Zoom training with Daktronics (software company for the new LED Sign) Houston has started adding displays to the sign and did ask the council their thoughts on advertising, both for businesses and personal shout outs (birthdays, anniversaries, etc.) </w:t>
      </w:r>
      <w:r w:rsidR="005E5A9F" w:rsidRPr="00F76853">
        <w:rPr>
          <w:rFonts w:ascii="Maiandra GD" w:hAnsi="Maiandra GD"/>
          <w:sz w:val="24"/>
          <w:szCs w:val="24"/>
        </w:rPr>
        <w:lastRenderedPageBreak/>
        <w:t>following it up by any community activity, school function and/or fundraiser be at no cost as we purchased this sign for our community as a whole.  Unofficially</w:t>
      </w:r>
      <w:r w:rsidR="00EE6421" w:rsidRPr="00F76853">
        <w:rPr>
          <w:rFonts w:ascii="Maiandra GD" w:hAnsi="Maiandra GD"/>
          <w:sz w:val="24"/>
          <w:szCs w:val="24"/>
        </w:rPr>
        <w:t>,</w:t>
      </w:r>
      <w:r w:rsidR="005E5A9F" w:rsidRPr="00F76853">
        <w:rPr>
          <w:rFonts w:ascii="Maiandra GD" w:hAnsi="Maiandra GD"/>
          <w:sz w:val="24"/>
          <w:szCs w:val="24"/>
        </w:rPr>
        <w:t xml:space="preserve"> it was talked that a personal message would be $10 per day and businesses wishing to advertise would be $15 a</w:t>
      </w:r>
      <w:r w:rsidR="00EE6421" w:rsidRPr="00F76853">
        <w:rPr>
          <w:rFonts w:ascii="Maiandra GD" w:hAnsi="Maiandra GD"/>
          <w:sz w:val="24"/>
          <w:szCs w:val="24"/>
        </w:rPr>
        <w:t xml:space="preserve"> day.  She would get a form typed up with an agreement and costs for anyone wishing utilize the sign.  She ended her report by noting a couple of upcoming key dates: April 20</w:t>
      </w:r>
      <w:r w:rsidR="00EE6421" w:rsidRPr="00F76853">
        <w:rPr>
          <w:rFonts w:ascii="Maiandra GD" w:hAnsi="Maiandra GD"/>
          <w:sz w:val="24"/>
          <w:szCs w:val="24"/>
          <w:vertAlign w:val="superscript"/>
        </w:rPr>
        <w:t>th</w:t>
      </w:r>
      <w:r w:rsidR="00EE6421" w:rsidRPr="00F76853">
        <w:rPr>
          <w:rFonts w:ascii="Maiandra GD" w:hAnsi="Maiandra GD"/>
          <w:sz w:val="24"/>
          <w:szCs w:val="24"/>
        </w:rPr>
        <w:t xml:space="preserve">, 2021 the City’s annual audit, April </w:t>
      </w:r>
      <w:r w:rsidR="00A7630C">
        <w:rPr>
          <w:rFonts w:ascii="Maiandra GD" w:hAnsi="Maiandra GD"/>
          <w:sz w:val="24"/>
          <w:szCs w:val="24"/>
        </w:rPr>
        <w:t>2</w:t>
      </w:r>
      <w:r w:rsidR="00EE6421" w:rsidRPr="00F76853">
        <w:rPr>
          <w:rFonts w:ascii="Maiandra GD" w:hAnsi="Maiandra GD"/>
          <w:sz w:val="24"/>
          <w:szCs w:val="24"/>
        </w:rPr>
        <w:t>6</w:t>
      </w:r>
      <w:r w:rsidR="00EE6421" w:rsidRPr="00F76853">
        <w:rPr>
          <w:rFonts w:ascii="Maiandra GD" w:hAnsi="Maiandra GD"/>
          <w:sz w:val="24"/>
          <w:szCs w:val="24"/>
          <w:vertAlign w:val="superscript"/>
        </w:rPr>
        <w:t>th</w:t>
      </w:r>
      <w:r w:rsidR="00EE6421" w:rsidRPr="00F76853">
        <w:rPr>
          <w:rFonts w:ascii="Maiandra GD" w:hAnsi="Maiandra GD"/>
          <w:sz w:val="24"/>
          <w:szCs w:val="24"/>
        </w:rPr>
        <w:t xml:space="preserve">, 2021 Coffey County Capital Improvement Plan </w:t>
      </w:r>
      <w:r w:rsidR="00F76853" w:rsidRPr="00F76853">
        <w:rPr>
          <w:rFonts w:ascii="Maiandra GD" w:hAnsi="Maiandra GD"/>
          <w:sz w:val="24"/>
          <w:szCs w:val="24"/>
        </w:rPr>
        <w:t>Scheduled</w:t>
      </w:r>
      <w:r w:rsidR="00EE6421" w:rsidRPr="00F76853">
        <w:rPr>
          <w:rFonts w:ascii="Maiandra GD" w:hAnsi="Maiandra GD"/>
          <w:sz w:val="24"/>
          <w:szCs w:val="24"/>
        </w:rPr>
        <w:t xml:space="preserve"> Open House and May 3</w:t>
      </w:r>
      <w:r w:rsidR="00EE6421" w:rsidRPr="00F76853">
        <w:rPr>
          <w:rFonts w:ascii="Maiandra GD" w:hAnsi="Maiandra GD"/>
          <w:sz w:val="24"/>
          <w:szCs w:val="24"/>
          <w:vertAlign w:val="superscript"/>
        </w:rPr>
        <w:t>rd</w:t>
      </w:r>
      <w:r w:rsidR="00EE6421" w:rsidRPr="00F76853">
        <w:rPr>
          <w:rFonts w:ascii="Maiandra GD" w:hAnsi="Maiandra GD"/>
          <w:sz w:val="24"/>
          <w:szCs w:val="24"/>
        </w:rPr>
        <w:t xml:space="preserve"> the next city council meeting.</w:t>
      </w:r>
    </w:p>
    <w:p w14:paraId="5E2B2B84" w14:textId="48B38EF4" w:rsidR="0043118F" w:rsidRPr="00F76853" w:rsidRDefault="0043118F" w:rsidP="00FB4D5A">
      <w:pPr>
        <w:jc w:val="both"/>
        <w:rPr>
          <w:rFonts w:ascii="Maiandra GD" w:hAnsi="Maiandra GD"/>
          <w:sz w:val="24"/>
          <w:szCs w:val="24"/>
        </w:rPr>
      </w:pPr>
      <w:r w:rsidRPr="00F76853">
        <w:rPr>
          <w:rFonts w:ascii="Maiandra GD" w:hAnsi="Maiandra GD"/>
          <w:sz w:val="24"/>
          <w:szCs w:val="24"/>
        </w:rPr>
        <w:t>Mayor Williams was happy with the way everything was running around town and that the sign looked very nice, she agreed with Copeland that they needed to figure out how to landscape the area.  She reported that Spill the Tee has moved to their new location across the street right on the corner of Hwy 58 and Main St., and also encouraged everyone to attend the Open House on April 26</w:t>
      </w:r>
      <w:r w:rsidRPr="00F76853">
        <w:rPr>
          <w:rFonts w:ascii="Maiandra GD" w:hAnsi="Maiandra GD"/>
          <w:sz w:val="24"/>
          <w:szCs w:val="24"/>
          <w:vertAlign w:val="superscript"/>
        </w:rPr>
        <w:t>th</w:t>
      </w:r>
      <w:r w:rsidRPr="00F76853">
        <w:rPr>
          <w:rFonts w:ascii="Maiandra GD" w:hAnsi="Maiandra GD"/>
          <w:sz w:val="24"/>
          <w:szCs w:val="24"/>
        </w:rPr>
        <w:t>, 2021 if their schedules would allow.</w:t>
      </w:r>
    </w:p>
    <w:p w14:paraId="2B7FF671" w14:textId="054D0EBD" w:rsidR="00844149" w:rsidRPr="00F76853" w:rsidRDefault="00844149" w:rsidP="00FB4D5A">
      <w:pPr>
        <w:jc w:val="both"/>
        <w:rPr>
          <w:rFonts w:ascii="Maiandra GD" w:hAnsi="Maiandra GD"/>
          <w:sz w:val="24"/>
          <w:szCs w:val="24"/>
        </w:rPr>
      </w:pPr>
      <w:r w:rsidRPr="00F76853">
        <w:rPr>
          <w:rFonts w:ascii="Maiandra GD" w:hAnsi="Maiandra GD"/>
          <w:sz w:val="24"/>
          <w:szCs w:val="24"/>
        </w:rPr>
        <w:t xml:space="preserve">Old Business – </w:t>
      </w:r>
      <w:r w:rsidR="003C2A16">
        <w:rPr>
          <w:rFonts w:ascii="Maiandra GD" w:hAnsi="Maiandra GD"/>
          <w:sz w:val="24"/>
          <w:szCs w:val="24"/>
        </w:rPr>
        <w:t xml:space="preserve">a lengthy </w:t>
      </w:r>
      <w:r w:rsidRPr="00F76853">
        <w:rPr>
          <w:rFonts w:ascii="Maiandra GD" w:hAnsi="Maiandra GD"/>
          <w:sz w:val="24"/>
          <w:szCs w:val="24"/>
        </w:rPr>
        <w:t xml:space="preserve">discussion </w:t>
      </w:r>
      <w:r w:rsidR="003C2A16">
        <w:rPr>
          <w:rFonts w:ascii="Maiandra GD" w:hAnsi="Maiandra GD"/>
          <w:sz w:val="24"/>
          <w:szCs w:val="24"/>
        </w:rPr>
        <w:t>on updating the current water policy focusing mainly on idle accounts, more research and data will be brought back to the council to make more of informed decision on how the city will move forward.</w:t>
      </w:r>
    </w:p>
    <w:p w14:paraId="38322C7E" w14:textId="2733D309" w:rsidR="00014BED" w:rsidRPr="00F76853" w:rsidRDefault="00014BED" w:rsidP="00014BED">
      <w:pPr>
        <w:jc w:val="both"/>
        <w:rPr>
          <w:rFonts w:ascii="Maiandra GD" w:hAnsi="Maiandra GD"/>
          <w:sz w:val="24"/>
          <w:szCs w:val="24"/>
        </w:rPr>
      </w:pPr>
      <w:bookmarkStart w:id="0" w:name="_Hlk70083359"/>
      <w:r w:rsidRPr="00F76853">
        <w:rPr>
          <w:rFonts w:ascii="Maiandra GD" w:hAnsi="Maiandra GD"/>
          <w:sz w:val="24"/>
          <w:szCs w:val="24"/>
        </w:rPr>
        <w:t xml:space="preserve">Tyler moved and </w:t>
      </w:r>
      <w:r w:rsidR="00B67A2F" w:rsidRPr="00F76853">
        <w:rPr>
          <w:rFonts w:ascii="Maiandra GD" w:hAnsi="Maiandra GD"/>
          <w:sz w:val="24"/>
          <w:szCs w:val="24"/>
        </w:rPr>
        <w:t>H</w:t>
      </w:r>
      <w:r w:rsidR="00EE6421" w:rsidRPr="00F76853">
        <w:rPr>
          <w:rFonts w:ascii="Maiandra GD" w:hAnsi="Maiandra GD"/>
          <w:sz w:val="24"/>
          <w:szCs w:val="24"/>
        </w:rPr>
        <w:t>ouston</w:t>
      </w:r>
      <w:r w:rsidRPr="00F76853">
        <w:rPr>
          <w:rFonts w:ascii="Maiandra GD" w:hAnsi="Maiandra GD"/>
          <w:sz w:val="24"/>
          <w:szCs w:val="24"/>
        </w:rPr>
        <w:t xml:space="preserve"> seconded to </w:t>
      </w:r>
      <w:r w:rsidR="00894EA7" w:rsidRPr="00F76853">
        <w:rPr>
          <w:rFonts w:ascii="Maiandra GD" w:hAnsi="Maiandra GD"/>
          <w:sz w:val="24"/>
          <w:szCs w:val="24"/>
        </w:rPr>
        <w:t>pay all warrants</w:t>
      </w:r>
      <w:r w:rsidRPr="00F76853">
        <w:rPr>
          <w:rFonts w:ascii="Maiandra GD" w:hAnsi="Maiandra GD"/>
          <w:sz w:val="24"/>
          <w:szCs w:val="24"/>
        </w:rPr>
        <w:t xml:space="preserve">.  Motion carried </w:t>
      </w:r>
      <w:r w:rsidR="00EE6421" w:rsidRPr="00F76853">
        <w:rPr>
          <w:rFonts w:ascii="Maiandra GD" w:hAnsi="Maiandra GD"/>
          <w:sz w:val="24"/>
          <w:szCs w:val="24"/>
        </w:rPr>
        <w:t>4</w:t>
      </w:r>
      <w:r w:rsidRPr="00F76853">
        <w:rPr>
          <w:rFonts w:ascii="Maiandra GD" w:hAnsi="Maiandra GD"/>
          <w:sz w:val="24"/>
          <w:szCs w:val="24"/>
        </w:rPr>
        <w:t>-0.</w:t>
      </w:r>
    </w:p>
    <w:bookmarkEnd w:id="0"/>
    <w:p w14:paraId="5A6C615A" w14:textId="4F566F6F" w:rsidR="00FB4D5A" w:rsidRDefault="00EE6421" w:rsidP="00FB4D5A">
      <w:pPr>
        <w:jc w:val="both"/>
        <w:rPr>
          <w:rFonts w:ascii="Maiandra GD" w:hAnsi="Maiandra GD"/>
          <w:sz w:val="24"/>
          <w:szCs w:val="24"/>
        </w:rPr>
      </w:pPr>
      <w:r w:rsidRPr="00F76853">
        <w:rPr>
          <w:rFonts w:ascii="Maiandra GD" w:hAnsi="Maiandra GD"/>
          <w:sz w:val="24"/>
          <w:szCs w:val="24"/>
        </w:rPr>
        <w:t>Hull</w:t>
      </w:r>
      <w:r w:rsidR="00314E30" w:rsidRPr="00F76853">
        <w:rPr>
          <w:rFonts w:ascii="Maiandra GD" w:hAnsi="Maiandra GD"/>
          <w:sz w:val="24"/>
          <w:szCs w:val="24"/>
        </w:rPr>
        <w:t xml:space="preserve"> </w:t>
      </w:r>
      <w:r w:rsidR="00110196" w:rsidRPr="00F76853">
        <w:rPr>
          <w:rFonts w:ascii="Maiandra GD" w:hAnsi="Maiandra GD"/>
          <w:sz w:val="24"/>
          <w:szCs w:val="24"/>
        </w:rPr>
        <w:t xml:space="preserve">moved and </w:t>
      </w:r>
      <w:r w:rsidRPr="00F76853">
        <w:rPr>
          <w:rFonts w:ascii="Maiandra GD" w:hAnsi="Maiandra GD"/>
          <w:sz w:val="24"/>
          <w:szCs w:val="24"/>
        </w:rPr>
        <w:t>Tyler</w:t>
      </w:r>
      <w:r w:rsidR="00FB4D5A" w:rsidRPr="00F76853">
        <w:rPr>
          <w:rFonts w:ascii="Maiandra GD" w:hAnsi="Maiandra GD"/>
          <w:sz w:val="24"/>
          <w:szCs w:val="24"/>
        </w:rPr>
        <w:t xml:space="preserve"> second</w:t>
      </w:r>
      <w:r w:rsidR="00110196" w:rsidRPr="00F76853">
        <w:rPr>
          <w:rFonts w:ascii="Maiandra GD" w:hAnsi="Maiandra GD"/>
          <w:sz w:val="24"/>
          <w:szCs w:val="24"/>
        </w:rPr>
        <w:t xml:space="preserve">ed to adjourn.  Motion carried </w:t>
      </w:r>
      <w:r w:rsidRPr="00F76853">
        <w:rPr>
          <w:rFonts w:ascii="Maiandra GD" w:hAnsi="Maiandra GD"/>
          <w:sz w:val="24"/>
          <w:szCs w:val="24"/>
        </w:rPr>
        <w:t>4</w:t>
      </w:r>
      <w:r w:rsidR="00FB4D5A" w:rsidRPr="00F76853">
        <w:rPr>
          <w:rFonts w:ascii="Maiandra GD" w:hAnsi="Maiandra GD"/>
          <w:sz w:val="24"/>
          <w:szCs w:val="24"/>
        </w:rPr>
        <w:t>-0.</w:t>
      </w:r>
    </w:p>
    <w:p w14:paraId="0D882057" w14:textId="77777777" w:rsidR="00226DA8" w:rsidRPr="0037522F" w:rsidRDefault="00226DA8" w:rsidP="00FB4D5A">
      <w:pPr>
        <w:jc w:val="both"/>
        <w:rPr>
          <w:rFonts w:ascii="Maiandra GD" w:hAnsi="Maiandra GD"/>
          <w:sz w:val="24"/>
          <w:szCs w:val="24"/>
        </w:rPr>
      </w:pPr>
    </w:p>
    <w:sectPr w:rsidR="00226DA8" w:rsidRPr="00375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28EB"/>
    <w:multiLevelType w:val="hybridMultilevel"/>
    <w:tmpl w:val="5284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9677A"/>
    <w:multiLevelType w:val="hybridMultilevel"/>
    <w:tmpl w:val="086C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C3EB5"/>
    <w:multiLevelType w:val="hybridMultilevel"/>
    <w:tmpl w:val="C4F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7079F"/>
    <w:multiLevelType w:val="hybridMultilevel"/>
    <w:tmpl w:val="017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C0F88"/>
    <w:multiLevelType w:val="hybridMultilevel"/>
    <w:tmpl w:val="15E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A5491"/>
    <w:multiLevelType w:val="hybridMultilevel"/>
    <w:tmpl w:val="050A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4C5AD9"/>
    <w:multiLevelType w:val="hybridMultilevel"/>
    <w:tmpl w:val="0814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1E"/>
    <w:rsid w:val="00014BED"/>
    <w:rsid w:val="00024AA8"/>
    <w:rsid w:val="0003149D"/>
    <w:rsid w:val="00035679"/>
    <w:rsid w:val="0006352D"/>
    <w:rsid w:val="00071EBD"/>
    <w:rsid w:val="000D7C6C"/>
    <w:rsid w:val="00104A92"/>
    <w:rsid w:val="001064AA"/>
    <w:rsid w:val="00110196"/>
    <w:rsid w:val="00121177"/>
    <w:rsid w:val="00142F4A"/>
    <w:rsid w:val="00161FB6"/>
    <w:rsid w:val="001722F6"/>
    <w:rsid w:val="001740D6"/>
    <w:rsid w:val="00182B9E"/>
    <w:rsid w:val="001923CC"/>
    <w:rsid w:val="001E2F39"/>
    <w:rsid w:val="00200D9C"/>
    <w:rsid w:val="00226DA8"/>
    <w:rsid w:val="00256DF3"/>
    <w:rsid w:val="00276A1A"/>
    <w:rsid w:val="00314E30"/>
    <w:rsid w:val="003461D1"/>
    <w:rsid w:val="0037522F"/>
    <w:rsid w:val="0038254F"/>
    <w:rsid w:val="00391376"/>
    <w:rsid w:val="003C2A16"/>
    <w:rsid w:val="003C70BD"/>
    <w:rsid w:val="003D69BD"/>
    <w:rsid w:val="00401746"/>
    <w:rsid w:val="0043118F"/>
    <w:rsid w:val="0043667C"/>
    <w:rsid w:val="004A11D7"/>
    <w:rsid w:val="004D52F5"/>
    <w:rsid w:val="00517E6B"/>
    <w:rsid w:val="00563FF2"/>
    <w:rsid w:val="005722DF"/>
    <w:rsid w:val="005978B6"/>
    <w:rsid w:val="005B66DB"/>
    <w:rsid w:val="005D56DD"/>
    <w:rsid w:val="005E5A9F"/>
    <w:rsid w:val="00643C0B"/>
    <w:rsid w:val="006846A4"/>
    <w:rsid w:val="006A567E"/>
    <w:rsid w:val="006E3D41"/>
    <w:rsid w:val="007316C4"/>
    <w:rsid w:val="00751ACC"/>
    <w:rsid w:val="00752842"/>
    <w:rsid w:val="00825210"/>
    <w:rsid w:val="0083148A"/>
    <w:rsid w:val="00844149"/>
    <w:rsid w:val="0085021E"/>
    <w:rsid w:val="0087134E"/>
    <w:rsid w:val="00894EA7"/>
    <w:rsid w:val="008A4B71"/>
    <w:rsid w:val="008A5FB3"/>
    <w:rsid w:val="008D5383"/>
    <w:rsid w:val="008E409C"/>
    <w:rsid w:val="00900965"/>
    <w:rsid w:val="0093348E"/>
    <w:rsid w:val="009572D8"/>
    <w:rsid w:val="00962F77"/>
    <w:rsid w:val="0099441F"/>
    <w:rsid w:val="00996D4A"/>
    <w:rsid w:val="009F5C50"/>
    <w:rsid w:val="00A3718B"/>
    <w:rsid w:val="00A54228"/>
    <w:rsid w:val="00A7630C"/>
    <w:rsid w:val="00AC7723"/>
    <w:rsid w:val="00AD2C06"/>
    <w:rsid w:val="00AD6251"/>
    <w:rsid w:val="00B239F4"/>
    <w:rsid w:val="00B26105"/>
    <w:rsid w:val="00B51AAE"/>
    <w:rsid w:val="00B523ED"/>
    <w:rsid w:val="00B67A2F"/>
    <w:rsid w:val="00BA4B36"/>
    <w:rsid w:val="00BC3D9A"/>
    <w:rsid w:val="00BD5412"/>
    <w:rsid w:val="00C1285D"/>
    <w:rsid w:val="00C12A4B"/>
    <w:rsid w:val="00C13D61"/>
    <w:rsid w:val="00C162EB"/>
    <w:rsid w:val="00C21118"/>
    <w:rsid w:val="00C65CBB"/>
    <w:rsid w:val="00CB3DBF"/>
    <w:rsid w:val="00CC150B"/>
    <w:rsid w:val="00D12895"/>
    <w:rsid w:val="00D34EE3"/>
    <w:rsid w:val="00D520B6"/>
    <w:rsid w:val="00D7241D"/>
    <w:rsid w:val="00D81353"/>
    <w:rsid w:val="00D86CB0"/>
    <w:rsid w:val="00DA5E7A"/>
    <w:rsid w:val="00DB302C"/>
    <w:rsid w:val="00DC1196"/>
    <w:rsid w:val="00DC2C5B"/>
    <w:rsid w:val="00DE133B"/>
    <w:rsid w:val="00DF38FF"/>
    <w:rsid w:val="00E406F0"/>
    <w:rsid w:val="00E543EE"/>
    <w:rsid w:val="00E55D2E"/>
    <w:rsid w:val="00E9018B"/>
    <w:rsid w:val="00EC2EC2"/>
    <w:rsid w:val="00EE3AB9"/>
    <w:rsid w:val="00EE6421"/>
    <w:rsid w:val="00F25874"/>
    <w:rsid w:val="00F60D5D"/>
    <w:rsid w:val="00F72A4C"/>
    <w:rsid w:val="00F76853"/>
    <w:rsid w:val="00F943EF"/>
    <w:rsid w:val="00FB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76DF"/>
  <w15:docId w15:val="{2C55C150-3F7A-4CC8-8500-6981330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7C"/>
    <w:pPr>
      <w:ind w:left="720"/>
      <w:contextualSpacing/>
    </w:pPr>
  </w:style>
  <w:style w:type="paragraph" w:styleId="BalloonText">
    <w:name w:val="Balloon Text"/>
    <w:basedOn w:val="Normal"/>
    <w:link w:val="BalloonTextChar"/>
    <w:uiPriority w:val="99"/>
    <w:semiHidden/>
    <w:unhideWhenUsed/>
    <w:rsid w:val="00825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0DFE-6F7D-4834-95B3-5347E470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 2</dc:creator>
  <cp:lastModifiedBy>Nikki Houston</cp:lastModifiedBy>
  <cp:revision>10</cp:revision>
  <cp:lastPrinted>2021-04-28T18:40:00Z</cp:lastPrinted>
  <dcterms:created xsi:type="dcterms:W3CDTF">2021-04-23T19:43:00Z</dcterms:created>
  <dcterms:modified xsi:type="dcterms:W3CDTF">2021-04-29T14:14:00Z</dcterms:modified>
</cp:coreProperties>
</file>